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2826" w:rsidRDefault="00000000">
      <w:pPr>
        <w:spacing w:before="27" w:line="652" w:lineRule="exact"/>
        <w:jc w:val="center"/>
        <w:textAlignment w:val="baseline"/>
        <w:rPr>
          <w:rFonts w:ascii="Arial" w:eastAsia="Arial" w:hAnsi="Arial"/>
          <w:b/>
          <w:color w:val="002060"/>
          <w:spacing w:val="-16"/>
          <w:sz w:val="59"/>
        </w:rPr>
      </w:pPr>
      <w:r>
        <w:rPr>
          <w:rFonts w:ascii="Arial" w:eastAsia="Arial" w:hAnsi="Arial"/>
          <w:b/>
          <w:color w:val="002060"/>
          <w:spacing w:val="-16"/>
          <w:sz w:val="59"/>
        </w:rPr>
        <w:t>202</w:t>
      </w:r>
      <w:r w:rsidR="008D74FA">
        <w:rPr>
          <w:rFonts w:ascii="Arial" w:eastAsia="Arial" w:hAnsi="Arial"/>
          <w:b/>
          <w:color w:val="002060"/>
          <w:spacing w:val="-16"/>
          <w:sz w:val="59"/>
        </w:rPr>
        <w:t>5</w:t>
      </w:r>
    </w:p>
    <w:p w:rsidR="00662826" w:rsidRDefault="00000000">
      <w:pPr>
        <w:spacing w:after="249" w:line="688" w:lineRule="exact"/>
        <w:jc w:val="center"/>
        <w:textAlignment w:val="baseline"/>
        <w:rPr>
          <w:rFonts w:ascii="Arial" w:eastAsia="Arial" w:hAnsi="Arial"/>
          <w:b/>
          <w:color w:val="002060"/>
          <w:sz w:val="59"/>
        </w:rPr>
      </w:pPr>
      <w:r>
        <w:rPr>
          <w:rFonts w:ascii="Arial" w:eastAsia="Arial" w:hAnsi="Arial"/>
          <w:b/>
          <w:color w:val="002060"/>
          <w:sz w:val="59"/>
        </w:rPr>
        <w:t xml:space="preserve">Northern Golf: </w:t>
      </w:r>
      <w:r>
        <w:rPr>
          <w:rFonts w:ascii="Arial" w:eastAsia="Arial" w:hAnsi="Arial"/>
          <w:b/>
          <w:color w:val="002060"/>
          <w:sz w:val="59"/>
        </w:rPr>
        <w:br/>
        <w:t xml:space="preserve">Men’s &amp; Women’s </w:t>
      </w:r>
      <w:r>
        <w:rPr>
          <w:rFonts w:ascii="Arial" w:eastAsia="Arial" w:hAnsi="Arial"/>
          <w:b/>
          <w:color w:val="002060"/>
          <w:sz w:val="59"/>
        </w:rPr>
        <w:br/>
        <w:t>Foursome Championship</w:t>
      </w:r>
    </w:p>
    <w:p w:rsidR="00662826" w:rsidRDefault="00000000">
      <w:pPr>
        <w:spacing w:before="3" w:after="406" w:line="297" w:lineRule="exact"/>
        <w:jc w:val="center"/>
        <w:textAlignment w:val="baseline"/>
        <w:rPr>
          <w:rFonts w:eastAsia="Times New Roman"/>
          <w:b/>
          <w:i/>
          <w:color w:val="002060"/>
          <w:spacing w:val="-1"/>
          <w:sz w:val="26"/>
        </w:rPr>
      </w:pPr>
      <w:r>
        <w:rPr>
          <w:rFonts w:eastAsia="Times New Roman"/>
          <w:b/>
          <w:i/>
          <w:color w:val="002060"/>
          <w:spacing w:val="-1"/>
          <w:sz w:val="26"/>
        </w:rPr>
        <w:t>Conducted by</w:t>
      </w:r>
    </w:p>
    <w:p w:rsidR="00662826" w:rsidRDefault="00662826">
      <w:pPr>
        <w:spacing w:before="3" w:after="406" w:line="297" w:lineRule="exact"/>
        <w:sectPr w:rsidR="00662826">
          <w:pgSz w:w="12240" w:h="15840"/>
          <w:pgMar w:top="780" w:right="1327" w:bottom="764" w:left="1133" w:header="720" w:footer="720" w:gutter="0"/>
          <w:cols w:space="720"/>
        </w:sectPr>
      </w:pPr>
    </w:p>
    <w:p w:rsidR="00662826" w:rsidRDefault="0065523F">
      <w:pPr>
        <w:spacing w:before="1" w:line="424" w:lineRule="exact"/>
        <w:jc w:val="center"/>
        <w:textAlignment w:val="baseline"/>
        <w:rPr>
          <w:rFonts w:ascii="Arial" w:eastAsia="Arial" w:hAnsi="Arial"/>
          <w:b/>
          <w:color w:val="00B050"/>
          <w:spacing w:val="-7"/>
          <w:w w:val="105"/>
          <w:sz w:val="37"/>
        </w:rPr>
      </w:pPr>
      <w:r>
        <w:rPr>
          <w:noProof/>
        </w:rPr>
        <mc:AlternateContent>
          <mc:Choice Requires="wps">
            <w:drawing>
              <wp:anchor distT="0" distB="0" distL="0" distR="0" simplePos="0" relativeHeight="251655680" behindDoc="1" locked="0" layoutInCell="1" allowOverlap="1">
                <wp:simplePos x="0" y="0"/>
                <wp:positionH relativeFrom="page">
                  <wp:posOffset>719455</wp:posOffset>
                </wp:positionH>
                <wp:positionV relativeFrom="page">
                  <wp:posOffset>2856230</wp:posOffset>
                </wp:positionV>
                <wp:extent cx="6210300" cy="1588135"/>
                <wp:effectExtent l="0" t="0" r="0" b="0"/>
                <wp:wrapSquare wrapText="bothSides"/>
                <wp:docPr id="14992228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58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826" w:rsidRDefault="00000000">
                            <w:pPr>
                              <w:spacing w:after="701"/>
                              <w:ind w:left="3969" w:right="3987"/>
                              <w:textAlignment w:val="baseline"/>
                            </w:pPr>
                            <w:r>
                              <w:rPr>
                                <w:noProof/>
                              </w:rPr>
                              <w:drawing>
                                <wp:inline distT="0" distB="0" distL="0" distR="0">
                                  <wp:extent cx="1158240" cy="1143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158240" cy="11430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6.65pt;margin-top:224.9pt;width:489pt;height:125.0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Pz1gEAAJIDAAAOAAAAZHJzL2Uyb0RvYy54bWysU9tu2zAMfR+wfxD0vthO0SIw4hRdiw4D&#10;ugvQ7QNoWY6F2aJGKbGzrx8lx+kub8NeBJqUDs85pLe309CLoyZv0FayWOVSaKuwMXZfya9fHt9s&#10;pPABbAM9Wl3Jk/bydvf61XZ0pV5jh32jSTCI9eXoKtmF4Mos86rTA/gVOm252CINEPiT9llDMDL6&#10;0GfrPL/JRqTGESrtPWcf5qLcJfy21Sp8aluvg+grydxCOimddTyz3RbKPYHrjDrTgH9gMYCx3PQC&#10;9QABxIHMX1CDUYQe27BSOGTYtkbppIHVFPkfap47cDppYXO8u9jk/x+s+nh8dp9JhOktTjzAJMK7&#10;J1TfvLB434Hd6zsiHDsNDTcuomXZ6Hx5fhqt9qWPIPX4ARseMhwCJqCppSG6wjoFo/MAThfT9RSE&#10;4uTNusivci4prhXXm01xdZ16QLk8d+TDO42DiEEliaea4OH45EOkA+VyJXaz+Gj6Pk22t78l+GLM&#10;JPqR8cw9TPXEt6OMGpsTCyGcF4UXm4MO6YcUIy9JJf33A5CWon9v2Yy4UUtAS1AvAVjFTysZpJjD&#10;+zBv3sGR2XeMPNtt8Y4Na02S8sLizJMHnxSelzRu1q/f6dbLr7T7CQAA//8DAFBLAwQUAAYACAAA&#10;ACEAWe/Ok+AAAAAMAQAADwAAAGRycy9kb3ducmV2LnhtbEyPwU7DMBBE70j9B2srcaNOaBXhEKeq&#10;EJyQEGk4cHRiN7Ear0PstuHv2Z7ocWafZmeK7ewGdjZTsB4lpKsEmMHWa4udhK/67eEJWIgKtRo8&#10;Ggm/JsC2XNwVKtf+gpU572PHKARDriT0MY4556HtjVNh5UeDdDv4yalIcuq4ntSFwt3AH5Mk405Z&#10;pA+9Gs1Lb9rj/uQk7L6xerU/H81ndahsXYsE37OjlPfLefcMLJo5/sNwrU/VoaROjT+hDmwgna7X&#10;hErYbARtuBKJSMlqJGRCCOBlwW9HlH8AAAD//wMAUEsBAi0AFAAGAAgAAAAhALaDOJL+AAAA4QEA&#10;ABMAAAAAAAAAAAAAAAAAAAAAAFtDb250ZW50X1R5cGVzXS54bWxQSwECLQAUAAYACAAAACEAOP0h&#10;/9YAAACUAQAACwAAAAAAAAAAAAAAAAAvAQAAX3JlbHMvLnJlbHNQSwECLQAUAAYACAAAACEAq+1z&#10;89YBAACSAwAADgAAAAAAAAAAAAAAAAAuAgAAZHJzL2Uyb0RvYy54bWxQSwECLQAUAAYACAAAACEA&#10;We/Ok+AAAAAMAQAADwAAAAAAAAAAAAAAAAAwBAAAZHJzL2Rvd25yZXYueG1sUEsFBgAAAAAEAAQA&#10;8wAAAD0FAAAAAA==&#10;" filled="f" stroked="f">
                <v:textbox inset="0,0,0,0">
                  <w:txbxContent>
                    <w:p w:rsidR="00662826" w:rsidRDefault="00000000">
                      <w:pPr>
                        <w:spacing w:after="701"/>
                        <w:ind w:left="3969" w:right="3987"/>
                        <w:textAlignment w:val="baseline"/>
                      </w:pPr>
                      <w:r>
                        <w:rPr>
                          <w:noProof/>
                        </w:rPr>
                        <w:drawing>
                          <wp:inline distT="0" distB="0" distL="0" distR="0">
                            <wp:extent cx="1158240" cy="1143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158240" cy="1143000"/>
                                    </a:xfrm>
                                    <a:prstGeom prst="rect">
                                      <a:avLst/>
                                    </a:prstGeom>
                                  </pic:spPr>
                                </pic:pic>
                              </a:graphicData>
                            </a:graphic>
                          </wp:inline>
                        </w:drawing>
                      </w:r>
                    </w:p>
                  </w:txbxContent>
                </v:textbox>
                <w10:wrap type="square" anchorx="page" anchory="page"/>
              </v:shape>
            </w:pict>
          </mc:Fallback>
        </mc:AlternateContent>
      </w:r>
      <w:r w:rsidR="008D74FA">
        <w:rPr>
          <w:rFonts w:ascii="Arial" w:eastAsia="Arial" w:hAnsi="Arial"/>
          <w:b/>
          <w:color w:val="00B050"/>
          <w:spacing w:val="-7"/>
          <w:w w:val="105"/>
          <w:sz w:val="37"/>
        </w:rPr>
        <w:t>Launceston</w:t>
      </w:r>
      <w:r w:rsidR="00000000">
        <w:rPr>
          <w:rFonts w:ascii="Arial" w:eastAsia="Arial" w:hAnsi="Arial"/>
          <w:b/>
          <w:color w:val="00B050"/>
          <w:spacing w:val="-7"/>
          <w:w w:val="105"/>
          <w:sz w:val="37"/>
        </w:rPr>
        <w:t xml:space="preserve"> Golf Club</w:t>
      </w:r>
    </w:p>
    <w:p w:rsidR="00662826" w:rsidRDefault="00000000">
      <w:pPr>
        <w:spacing w:before="440" w:line="424" w:lineRule="exact"/>
        <w:jc w:val="center"/>
        <w:textAlignment w:val="baseline"/>
        <w:rPr>
          <w:rFonts w:ascii="Arial" w:eastAsia="Arial" w:hAnsi="Arial"/>
          <w:b/>
          <w:color w:val="002060"/>
          <w:spacing w:val="-10"/>
          <w:w w:val="105"/>
          <w:sz w:val="37"/>
        </w:rPr>
      </w:pPr>
      <w:r>
        <w:rPr>
          <w:rFonts w:ascii="Arial" w:eastAsia="Arial" w:hAnsi="Arial"/>
          <w:b/>
          <w:color w:val="002060"/>
          <w:spacing w:val="-10"/>
          <w:w w:val="105"/>
          <w:sz w:val="37"/>
        </w:rPr>
        <w:t>18 Holes</w:t>
      </w:r>
    </w:p>
    <w:p w:rsidR="00662826" w:rsidRDefault="00000000">
      <w:pPr>
        <w:spacing w:before="387" w:after="489" w:line="383" w:lineRule="exact"/>
        <w:jc w:val="center"/>
        <w:textAlignment w:val="baseline"/>
        <w:rPr>
          <w:rFonts w:ascii="Arial" w:eastAsia="Arial" w:hAnsi="Arial"/>
          <w:b/>
          <w:color w:val="002060"/>
          <w:sz w:val="33"/>
        </w:rPr>
      </w:pPr>
      <w:r>
        <w:rPr>
          <w:rFonts w:ascii="Arial" w:eastAsia="Arial" w:hAnsi="Arial"/>
          <w:b/>
          <w:color w:val="002060"/>
          <w:sz w:val="33"/>
        </w:rPr>
        <w:t>Sunday 1</w:t>
      </w:r>
      <w:r w:rsidR="008D74FA">
        <w:rPr>
          <w:rFonts w:ascii="Arial" w:eastAsia="Arial" w:hAnsi="Arial"/>
          <w:b/>
          <w:color w:val="002060"/>
          <w:sz w:val="33"/>
        </w:rPr>
        <w:t>4</w:t>
      </w:r>
      <w:r>
        <w:rPr>
          <w:rFonts w:ascii="Arial" w:eastAsia="Arial" w:hAnsi="Arial"/>
          <w:b/>
          <w:color w:val="002060"/>
          <w:sz w:val="33"/>
          <w:vertAlign w:val="superscript"/>
        </w:rPr>
        <w:t>th</w:t>
      </w:r>
      <w:r>
        <w:rPr>
          <w:rFonts w:ascii="Arial" w:eastAsia="Arial" w:hAnsi="Arial"/>
          <w:b/>
          <w:color w:val="002060"/>
          <w:sz w:val="33"/>
        </w:rPr>
        <w:t xml:space="preserve"> September 202</w:t>
      </w:r>
      <w:r w:rsidR="008D74FA">
        <w:rPr>
          <w:rFonts w:ascii="Arial" w:eastAsia="Arial" w:hAnsi="Arial"/>
          <w:b/>
          <w:color w:val="002060"/>
          <w:sz w:val="33"/>
        </w:rPr>
        <w:t>5</w:t>
      </w:r>
    </w:p>
    <w:p w:rsidR="00662826" w:rsidRDefault="00000000">
      <w:pPr>
        <w:pBdr>
          <w:top w:val="single" w:sz="7" w:space="1" w:color="000000"/>
          <w:left w:val="single" w:sz="7" w:space="0" w:color="000000"/>
          <w:bottom w:val="single" w:sz="7" w:space="12" w:color="000000"/>
          <w:right w:val="single" w:sz="7" w:space="0" w:color="000000"/>
        </w:pBdr>
        <w:spacing w:line="297" w:lineRule="exact"/>
        <w:jc w:val="center"/>
        <w:textAlignment w:val="baseline"/>
        <w:rPr>
          <w:rFonts w:ascii="Arial" w:eastAsia="Arial" w:hAnsi="Arial"/>
          <w:b/>
          <w:color w:val="002060"/>
          <w:spacing w:val="-4"/>
          <w:sz w:val="26"/>
        </w:rPr>
      </w:pPr>
      <w:r>
        <w:rPr>
          <w:rFonts w:ascii="Arial" w:eastAsia="Arial" w:hAnsi="Arial"/>
          <w:b/>
          <w:color w:val="002060"/>
          <w:spacing w:val="-4"/>
          <w:sz w:val="26"/>
        </w:rPr>
        <w:t>NOTE</w:t>
      </w:r>
    </w:p>
    <w:p w:rsidR="00662826" w:rsidRDefault="00000000">
      <w:pPr>
        <w:pBdr>
          <w:top w:val="single" w:sz="7" w:space="1" w:color="000000"/>
          <w:left w:val="single" w:sz="7" w:space="0" w:color="000000"/>
          <w:bottom w:val="single" w:sz="7" w:space="12" w:color="000000"/>
          <w:right w:val="single" w:sz="7" w:space="0" w:color="000000"/>
        </w:pBdr>
        <w:spacing w:line="240" w:lineRule="exact"/>
        <w:jc w:val="center"/>
        <w:textAlignment w:val="baseline"/>
        <w:rPr>
          <w:rFonts w:ascii="Arial" w:eastAsia="Arial" w:hAnsi="Arial"/>
          <w:b/>
          <w:color w:val="002060"/>
          <w:spacing w:val="-2"/>
          <w:sz w:val="21"/>
        </w:rPr>
      </w:pPr>
      <w:r>
        <w:rPr>
          <w:rFonts w:ascii="Arial" w:eastAsia="Arial" w:hAnsi="Arial"/>
          <w:b/>
          <w:color w:val="002060"/>
          <w:spacing w:val="-2"/>
          <w:sz w:val="21"/>
        </w:rPr>
        <w:t>Entries close</w:t>
      </w:r>
    </w:p>
    <w:p w:rsidR="00662826" w:rsidRDefault="00000000">
      <w:pPr>
        <w:pBdr>
          <w:top w:val="single" w:sz="7" w:space="1" w:color="000000"/>
          <w:left w:val="single" w:sz="7" w:space="0" w:color="000000"/>
          <w:bottom w:val="single" w:sz="7" w:space="12" w:color="000000"/>
          <w:right w:val="single" w:sz="7" w:space="0" w:color="000000"/>
        </w:pBdr>
        <w:spacing w:before="226" w:line="305" w:lineRule="exact"/>
        <w:jc w:val="center"/>
        <w:textAlignment w:val="baseline"/>
        <w:rPr>
          <w:rFonts w:ascii="Arial" w:eastAsia="Arial" w:hAnsi="Arial"/>
          <w:b/>
          <w:i/>
          <w:color w:val="00B050"/>
          <w:spacing w:val="-1"/>
          <w:sz w:val="26"/>
          <w:u w:val="single"/>
        </w:rPr>
      </w:pPr>
      <w:r>
        <w:rPr>
          <w:rFonts w:ascii="Arial" w:eastAsia="Arial" w:hAnsi="Arial"/>
          <w:b/>
          <w:i/>
          <w:color w:val="00B050"/>
          <w:spacing w:val="-1"/>
          <w:sz w:val="26"/>
          <w:u w:val="single"/>
        </w:rPr>
        <w:t xml:space="preserve">Monday </w:t>
      </w:r>
      <w:r w:rsidR="008D74FA">
        <w:rPr>
          <w:rFonts w:ascii="Arial" w:eastAsia="Arial" w:hAnsi="Arial"/>
          <w:b/>
          <w:i/>
          <w:color w:val="00B050"/>
          <w:spacing w:val="-1"/>
          <w:sz w:val="26"/>
          <w:u w:val="single"/>
        </w:rPr>
        <w:t>8</w:t>
      </w:r>
      <w:r>
        <w:rPr>
          <w:rFonts w:ascii="Arial" w:eastAsia="Arial" w:hAnsi="Arial"/>
          <w:b/>
          <w:i/>
          <w:color w:val="00B050"/>
          <w:spacing w:val="-1"/>
          <w:sz w:val="26"/>
          <w:vertAlign w:val="superscript"/>
        </w:rPr>
        <w:t>th</w:t>
      </w:r>
      <w:r>
        <w:rPr>
          <w:rFonts w:ascii="Arial" w:eastAsia="Arial" w:hAnsi="Arial"/>
          <w:b/>
          <w:i/>
          <w:color w:val="00B050"/>
          <w:spacing w:val="-1"/>
          <w:sz w:val="26"/>
          <w:u w:val="single"/>
        </w:rPr>
        <w:t xml:space="preserve"> September 202</w:t>
      </w:r>
      <w:r w:rsidR="008D74FA">
        <w:rPr>
          <w:rFonts w:ascii="Arial" w:eastAsia="Arial" w:hAnsi="Arial"/>
          <w:b/>
          <w:i/>
          <w:color w:val="00B050"/>
          <w:spacing w:val="-1"/>
          <w:sz w:val="26"/>
          <w:u w:val="single"/>
        </w:rPr>
        <w:t>5</w:t>
      </w:r>
    </w:p>
    <w:p w:rsidR="00662826" w:rsidRDefault="00000000">
      <w:pPr>
        <w:pBdr>
          <w:top w:val="single" w:sz="7" w:space="1" w:color="000000"/>
          <w:left w:val="single" w:sz="7" w:space="0" w:color="000000"/>
          <w:bottom w:val="single" w:sz="7" w:space="12" w:color="000000"/>
          <w:right w:val="single" w:sz="7" w:space="0" w:color="000000"/>
        </w:pBdr>
        <w:spacing w:before="246" w:line="240" w:lineRule="exact"/>
        <w:jc w:val="center"/>
        <w:textAlignment w:val="baseline"/>
        <w:rPr>
          <w:rFonts w:ascii="Arial" w:eastAsia="Arial" w:hAnsi="Arial"/>
          <w:b/>
          <w:color w:val="002060"/>
          <w:spacing w:val="-1"/>
          <w:sz w:val="21"/>
        </w:rPr>
      </w:pPr>
      <w:r>
        <w:rPr>
          <w:rFonts w:ascii="Arial" w:eastAsia="Arial" w:hAnsi="Arial"/>
          <w:b/>
          <w:color w:val="002060"/>
          <w:spacing w:val="-1"/>
          <w:sz w:val="21"/>
        </w:rPr>
        <w:t>Entry Fee - $</w:t>
      </w:r>
      <w:r w:rsidR="0023498F">
        <w:rPr>
          <w:rFonts w:ascii="Arial" w:eastAsia="Arial" w:hAnsi="Arial"/>
          <w:b/>
          <w:color w:val="002060"/>
          <w:spacing w:val="-1"/>
          <w:sz w:val="21"/>
        </w:rPr>
        <w:t>5</w:t>
      </w:r>
      <w:r>
        <w:rPr>
          <w:rFonts w:ascii="Arial" w:eastAsia="Arial" w:hAnsi="Arial"/>
          <w:b/>
          <w:color w:val="002060"/>
          <w:spacing w:val="-1"/>
          <w:sz w:val="21"/>
        </w:rPr>
        <w:t>0 (per team)</w:t>
      </w:r>
    </w:p>
    <w:p w:rsidR="00662826" w:rsidRDefault="00000000">
      <w:pPr>
        <w:pBdr>
          <w:top w:val="single" w:sz="7" w:space="1" w:color="000000"/>
          <w:left w:val="single" w:sz="7" w:space="0" w:color="000000"/>
          <w:bottom w:val="single" w:sz="7" w:space="12" w:color="000000"/>
          <w:right w:val="single" w:sz="7" w:space="0" w:color="000000"/>
        </w:pBdr>
        <w:spacing w:before="235" w:after="728" w:line="240" w:lineRule="exact"/>
        <w:jc w:val="center"/>
        <w:textAlignment w:val="baseline"/>
        <w:rPr>
          <w:rFonts w:ascii="Arial" w:eastAsia="Arial" w:hAnsi="Arial"/>
          <w:b/>
          <w:color w:val="002060"/>
          <w:spacing w:val="-1"/>
          <w:sz w:val="21"/>
        </w:rPr>
      </w:pPr>
      <w:r>
        <w:rPr>
          <w:rFonts w:ascii="Arial" w:eastAsia="Arial" w:hAnsi="Arial"/>
          <w:b/>
          <w:color w:val="002060"/>
          <w:spacing w:val="-1"/>
          <w:sz w:val="21"/>
        </w:rPr>
        <w:t>ALL ENTRIES MUST BE LODGED WITH NORTHERN GOLF</w:t>
      </w:r>
    </w:p>
    <w:p w:rsidR="00662826" w:rsidRDefault="00000000">
      <w:pPr>
        <w:spacing w:after="141" w:line="379" w:lineRule="exact"/>
        <w:jc w:val="center"/>
        <w:textAlignment w:val="baseline"/>
        <w:rPr>
          <w:rFonts w:ascii="Arial" w:eastAsia="Arial" w:hAnsi="Arial"/>
          <w:b/>
          <w:color w:val="00B050"/>
          <w:spacing w:val="1"/>
          <w:sz w:val="33"/>
        </w:rPr>
      </w:pPr>
      <w:r>
        <w:rPr>
          <w:rFonts w:ascii="Arial" w:eastAsia="Arial" w:hAnsi="Arial"/>
          <w:b/>
          <w:color w:val="00B050"/>
          <w:spacing w:val="1"/>
          <w:sz w:val="33"/>
        </w:rPr>
        <w:t>MAJOR SPONSOR:</w:t>
      </w:r>
    </w:p>
    <w:p w:rsidR="00662826" w:rsidRDefault="00000000">
      <w:pPr>
        <w:ind w:left="3153" w:right="3300"/>
        <w:textAlignment w:val="baseline"/>
      </w:pPr>
      <w:r>
        <w:rPr>
          <w:noProof/>
        </w:rPr>
        <w:drawing>
          <wp:inline distT="0" distB="0" distL="0" distR="0">
            <wp:extent cx="2112645" cy="96329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2112645" cy="963295"/>
                    </a:xfrm>
                    <a:prstGeom prst="rect">
                      <a:avLst/>
                    </a:prstGeom>
                  </pic:spPr>
                </pic:pic>
              </a:graphicData>
            </a:graphic>
          </wp:inline>
        </w:drawing>
      </w:r>
    </w:p>
    <w:p w:rsidR="00662826" w:rsidRDefault="00662826">
      <w:pPr>
        <w:sectPr w:rsidR="00662826">
          <w:type w:val="continuous"/>
          <w:pgSz w:w="12240" w:h="15840"/>
          <w:pgMar w:top="780" w:right="1327" w:bottom="764" w:left="1133" w:header="720" w:footer="720" w:gutter="0"/>
          <w:cols w:space="720"/>
        </w:sectPr>
      </w:pPr>
    </w:p>
    <w:p w:rsidR="00662826" w:rsidRDefault="00000000">
      <w:pPr>
        <w:spacing w:before="16" w:after="226"/>
        <w:ind w:left="4566" w:right="4269"/>
        <w:textAlignment w:val="baseline"/>
      </w:pPr>
      <w:r>
        <w:rPr>
          <w:noProof/>
        </w:rPr>
        <w:lastRenderedPageBreak/>
        <w:drawing>
          <wp:inline distT="0" distB="0" distL="0" distR="0">
            <wp:extent cx="600075" cy="62484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600075" cy="624840"/>
                    </a:xfrm>
                    <a:prstGeom prst="rect">
                      <a:avLst/>
                    </a:prstGeom>
                  </pic:spPr>
                </pic:pic>
              </a:graphicData>
            </a:graphic>
          </wp:inline>
        </w:drawing>
      </w:r>
    </w:p>
    <w:p w:rsidR="00662826" w:rsidRDefault="00000000">
      <w:pPr>
        <w:spacing w:before="2" w:line="297" w:lineRule="exact"/>
        <w:jc w:val="center"/>
        <w:textAlignment w:val="baseline"/>
        <w:rPr>
          <w:rFonts w:ascii="Arial" w:eastAsia="Arial" w:hAnsi="Arial"/>
          <w:b/>
          <w:color w:val="002060"/>
          <w:spacing w:val="2"/>
          <w:sz w:val="26"/>
        </w:rPr>
      </w:pPr>
      <w:r>
        <w:rPr>
          <w:rFonts w:ascii="Arial" w:eastAsia="Arial" w:hAnsi="Arial"/>
          <w:b/>
          <w:color w:val="002060"/>
          <w:spacing w:val="2"/>
          <w:sz w:val="26"/>
        </w:rPr>
        <w:t>202</w:t>
      </w:r>
      <w:r w:rsidR="007C5906">
        <w:rPr>
          <w:rFonts w:ascii="Arial" w:eastAsia="Arial" w:hAnsi="Arial"/>
          <w:b/>
          <w:color w:val="002060"/>
          <w:spacing w:val="2"/>
          <w:sz w:val="26"/>
        </w:rPr>
        <w:t>5</w:t>
      </w:r>
      <w:r>
        <w:rPr>
          <w:rFonts w:ascii="Arial" w:eastAsia="Arial" w:hAnsi="Arial"/>
          <w:b/>
          <w:color w:val="002060"/>
          <w:spacing w:val="2"/>
          <w:sz w:val="26"/>
        </w:rPr>
        <w:t xml:space="preserve"> Northern </w:t>
      </w:r>
      <w:r>
        <w:rPr>
          <w:rFonts w:ascii="Arial" w:eastAsia="Arial" w:hAnsi="Arial"/>
          <w:b/>
          <w:color w:val="002060"/>
          <w:spacing w:val="2"/>
        </w:rPr>
        <w:t>Men’s &amp; Women’s Foursome Championship</w:t>
      </w:r>
    </w:p>
    <w:p w:rsidR="00662826" w:rsidRDefault="007C5906">
      <w:pPr>
        <w:spacing w:before="7" w:line="257" w:lineRule="exact"/>
        <w:jc w:val="center"/>
        <w:textAlignment w:val="baseline"/>
        <w:rPr>
          <w:rFonts w:ascii="Arial" w:eastAsia="Arial" w:hAnsi="Arial"/>
          <w:b/>
          <w:color w:val="00B050"/>
        </w:rPr>
      </w:pPr>
      <w:r>
        <w:rPr>
          <w:rFonts w:ascii="Arial" w:eastAsia="Arial" w:hAnsi="Arial"/>
          <w:b/>
          <w:color w:val="00B050"/>
        </w:rPr>
        <w:t>Launceston Golf Club</w:t>
      </w:r>
    </w:p>
    <w:p w:rsidR="00662826" w:rsidRDefault="00000000">
      <w:pPr>
        <w:spacing w:before="363" w:after="143" w:line="241" w:lineRule="exact"/>
        <w:jc w:val="center"/>
        <w:textAlignment w:val="baseline"/>
        <w:rPr>
          <w:rFonts w:ascii="Arial" w:eastAsia="Arial" w:hAnsi="Arial"/>
          <w:b/>
          <w:color w:val="002060"/>
          <w:spacing w:val="-7"/>
        </w:rPr>
      </w:pPr>
      <w:r>
        <w:rPr>
          <w:rFonts w:ascii="Arial" w:eastAsia="Arial" w:hAnsi="Arial"/>
          <w:b/>
          <w:color w:val="002060"/>
          <w:spacing w:val="-7"/>
        </w:rPr>
        <w:t>Notes &amp; Conditions</w:t>
      </w:r>
    </w:p>
    <w:p w:rsidR="00662826" w:rsidRDefault="00662826">
      <w:pPr>
        <w:spacing w:before="363" w:after="143" w:line="241" w:lineRule="exact"/>
        <w:sectPr w:rsidR="00662826">
          <w:pgSz w:w="12240" w:h="15840"/>
          <w:pgMar w:top="200" w:right="1333" w:bottom="1398" w:left="1127" w:header="720" w:footer="720" w:gutter="0"/>
          <w:cols w:space="720"/>
        </w:sectPr>
      </w:pPr>
    </w:p>
    <w:p w:rsidR="00662826" w:rsidRDefault="00000000">
      <w:pPr>
        <w:numPr>
          <w:ilvl w:val="0"/>
          <w:numId w:val="1"/>
        </w:numPr>
        <w:spacing w:before="410" w:line="203" w:lineRule="exact"/>
        <w:textAlignment w:val="baseline"/>
        <w:rPr>
          <w:rFonts w:ascii="Arial" w:eastAsia="Arial" w:hAnsi="Arial"/>
          <w:b/>
          <w:color w:val="002060"/>
          <w:sz w:val="18"/>
        </w:rPr>
      </w:pPr>
      <w:r>
        <w:rPr>
          <w:rFonts w:ascii="Arial" w:eastAsia="Arial" w:hAnsi="Arial"/>
          <w:b/>
          <w:color w:val="002060"/>
          <w:sz w:val="18"/>
        </w:rPr>
        <w:t>Format</w:t>
      </w:r>
    </w:p>
    <w:p w:rsidR="00662826" w:rsidRDefault="00000000">
      <w:pPr>
        <w:tabs>
          <w:tab w:val="left" w:pos="504"/>
        </w:tabs>
        <w:spacing w:line="205" w:lineRule="exact"/>
        <w:ind w:left="504" w:hanging="504"/>
        <w:jc w:val="both"/>
        <w:textAlignment w:val="baseline"/>
        <w:rPr>
          <w:rFonts w:ascii="Arial" w:eastAsia="Arial" w:hAnsi="Arial"/>
          <w:color w:val="002060"/>
          <w:sz w:val="18"/>
        </w:rPr>
      </w:pPr>
      <w:r>
        <w:rPr>
          <w:rFonts w:ascii="Arial" w:eastAsia="Arial" w:hAnsi="Arial"/>
          <w:color w:val="002060"/>
          <w:sz w:val="18"/>
        </w:rPr>
        <w:t>1.1</w:t>
      </w:r>
      <w:r>
        <w:rPr>
          <w:rFonts w:ascii="Arial" w:eastAsia="Arial" w:hAnsi="Arial"/>
          <w:color w:val="002060"/>
          <w:sz w:val="18"/>
        </w:rPr>
        <w:tab/>
        <w:t>The Northern Foursomes Championship will be played over 18 holes at the</w:t>
      </w:r>
      <w:r>
        <w:rPr>
          <w:rFonts w:ascii="Arial" w:eastAsia="Arial" w:hAnsi="Arial"/>
          <w:color w:val="00B050"/>
          <w:sz w:val="18"/>
        </w:rPr>
        <w:t xml:space="preserve"> </w:t>
      </w:r>
      <w:r w:rsidR="008D74FA">
        <w:rPr>
          <w:rFonts w:ascii="Arial" w:eastAsia="Arial" w:hAnsi="Arial"/>
          <w:color w:val="00B050"/>
          <w:sz w:val="18"/>
        </w:rPr>
        <w:t>Launceston</w:t>
      </w:r>
      <w:r>
        <w:rPr>
          <w:rFonts w:ascii="Arial" w:eastAsia="Arial" w:hAnsi="Arial"/>
          <w:color w:val="00B050"/>
          <w:sz w:val="18"/>
        </w:rPr>
        <w:t xml:space="preserve"> Golf Club</w:t>
      </w:r>
      <w:r>
        <w:rPr>
          <w:rFonts w:ascii="Arial" w:eastAsia="Arial" w:hAnsi="Arial"/>
          <w:color w:val="002060"/>
          <w:sz w:val="18"/>
        </w:rPr>
        <w:t xml:space="preserve"> on Sunday 1</w:t>
      </w:r>
      <w:r w:rsidR="008D74FA">
        <w:rPr>
          <w:rFonts w:ascii="Arial" w:eastAsia="Arial" w:hAnsi="Arial"/>
          <w:color w:val="002060"/>
          <w:sz w:val="18"/>
        </w:rPr>
        <w:t>4</w:t>
      </w:r>
      <w:r>
        <w:rPr>
          <w:rFonts w:ascii="Arial" w:eastAsia="Arial" w:hAnsi="Arial"/>
          <w:color w:val="002060"/>
          <w:sz w:val="18"/>
          <w:vertAlign w:val="superscript"/>
        </w:rPr>
        <w:t>th</w:t>
      </w:r>
      <w:r>
        <w:rPr>
          <w:rFonts w:ascii="Arial" w:eastAsia="Arial" w:hAnsi="Arial"/>
          <w:color w:val="002060"/>
          <w:sz w:val="18"/>
        </w:rPr>
        <w:t xml:space="preserve"> September 202</w:t>
      </w:r>
      <w:r w:rsidR="008D74FA">
        <w:rPr>
          <w:rFonts w:ascii="Arial" w:eastAsia="Arial" w:hAnsi="Arial"/>
          <w:color w:val="002060"/>
          <w:sz w:val="18"/>
        </w:rPr>
        <w:t>5</w:t>
      </w:r>
      <w:r>
        <w:rPr>
          <w:rFonts w:ascii="Arial" w:eastAsia="Arial" w:hAnsi="Arial"/>
          <w:color w:val="002060"/>
          <w:sz w:val="18"/>
        </w:rPr>
        <w:t>.</w:t>
      </w:r>
    </w:p>
    <w:p w:rsidR="00662826" w:rsidRDefault="00000000">
      <w:pPr>
        <w:spacing w:before="260" w:line="206" w:lineRule="exact"/>
        <w:ind w:left="504" w:hanging="504"/>
        <w:jc w:val="both"/>
        <w:textAlignment w:val="baseline"/>
        <w:rPr>
          <w:rFonts w:ascii="Arial" w:eastAsia="Arial" w:hAnsi="Arial"/>
          <w:color w:val="002060"/>
          <w:sz w:val="18"/>
        </w:rPr>
      </w:pPr>
      <w:r>
        <w:rPr>
          <w:rFonts w:ascii="Arial" w:eastAsia="Arial" w:hAnsi="Arial"/>
          <w:color w:val="002060"/>
          <w:sz w:val="18"/>
        </w:rPr>
        <w:t xml:space="preserve">1.2 </w:t>
      </w:r>
      <w:r w:rsidR="00FE0D67">
        <w:rPr>
          <w:rFonts w:ascii="Arial" w:eastAsia="Arial" w:hAnsi="Arial"/>
          <w:color w:val="002060"/>
          <w:sz w:val="18"/>
        </w:rPr>
        <w:tab/>
      </w:r>
      <w:r>
        <w:rPr>
          <w:rFonts w:ascii="Arial" w:eastAsia="Arial" w:hAnsi="Arial"/>
          <w:color w:val="002060"/>
          <w:sz w:val="18"/>
        </w:rPr>
        <w:t>This event is open to all Male&amp; Female members of all clubs affiliated with GA in Australia.</w:t>
      </w:r>
    </w:p>
    <w:p w:rsidR="00662826" w:rsidRDefault="00000000">
      <w:pPr>
        <w:numPr>
          <w:ilvl w:val="0"/>
          <w:numId w:val="1"/>
        </w:numPr>
        <w:spacing w:before="410" w:line="205" w:lineRule="exact"/>
        <w:textAlignment w:val="baseline"/>
        <w:rPr>
          <w:rFonts w:ascii="Arial" w:eastAsia="Arial" w:hAnsi="Arial"/>
          <w:b/>
          <w:color w:val="002060"/>
          <w:sz w:val="18"/>
        </w:rPr>
      </w:pPr>
      <w:r>
        <w:rPr>
          <w:rFonts w:ascii="Arial" w:eastAsia="Arial" w:hAnsi="Arial"/>
          <w:b/>
          <w:color w:val="002060"/>
          <w:sz w:val="18"/>
        </w:rPr>
        <w:t>Championship Committee</w:t>
      </w:r>
    </w:p>
    <w:p w:rsidR="00662826" w:rsidRDefault="00000000">
      <w:pPr>
        <w:spacing w:line="205" w:lineRule="exact"/>
        <w:ind w:left="504" w:hanging="504"/>
        <w:jc w:val="both"/>
        <w:textAlignment w:val="baseline"/>
        <w:rPr>
          <w:rFonts w:ascii="Arial" w:eastAsia="Arial" w:hAnsi="Arial"/>
          <w:color w:val="002060"/>
          <w:sz w:val="18"/>
        </w:rPr>
      </w:pPr>
      <w:r>
        <w:rPr>
          <w:rFonts w:ascii="Arial" w:eastAsia="Arial" w:hAnsi="Arial"/>
          <w:color w:val="002060"/>
          <w:sz w:val="18"/>
        </w:rPr>
        <w:t xml:space="preserve">2.1 </w:t>
      </w:r>
      <w:r w:rsidR="00FE0D67">
        <w:rPr>
          <w:rFonts w:ascii="Arial" w:eastAsia="Arial" w:hAnsi="Arial"/>
          <w:color w:val="002060"/>
          <w:sz w:val="18"/>
        </w:rPr>
        <w:tab/>
      </w:r>
      <w:r>
        <w:rPr>
          <w:rFonts w:ascii="Arial" w:eastAsia="Arial" w:hAnsi="Arial"/>
          <w:color w:val="002060"/>
          <w:sz w:val="18"/>
        </w:rPr>
        <w:t>The NG Championship Committee will have sole management and control of the Championship with full power at any time to alter or vary any one of the conditions. In the absence of the full Championship Committee such members thereof as may be present at any time may give a decision and any such decision shall be deemed the decision of the full Championship Committee.</w:t>
      </w:r>
    </w:p>
    <w:p w:rsidR="00662826" w:rsidRDefault="00000000">
      <w:pPr>
        <w:spacing w:before="122" w:line="206" w:lineRule="exact"/>
        <w:ind w:left="504" w:hanging="504"/>
        <w:jc w:val="both"/>
        <w:textAlignment w:val="baseline"/>
        <w:rPr>
          <w:rFonts w:ascii="Arial" w:eastAsia="Arial" w:hAnsi="Arial"/>
          <w:color w:val="002060"/>
          <w:sz w:val="18"/>
        </w:rPr>
      </w:pPr>
      <w:r>
        <w:rPr>
          <w:rFonts w:ascii="Arial" w:eastAsia="Arial" w:hAnsi="Arial"/>
          <w:color w:val="002060"/>
          <w:sz w:val="18"/>
        </w:rPr>
        <w:t xml:space="preserve">2.2 </w:t>
      </w:r>
      <w:r w:rsidR="00FE0D67">
        <w:rPr>
          <w:rFonts w:ascii="Arial" w:eastAsia="Arial" w:hAnsi="Arial"/>
          <w:color w:val="002060"/>
          <w:sz w:val="18"/>
        </w:rPr>
        <w:tab/>
      </w:r>
      <w:r>
        <w:rPr>
          <w:rFonts w:ascii="Arial" w:eastAsia="Arial" w:hAnsi="Arial"/>
          <w:color w:val="002060"/>
          <w:sz w:val="18"/>
        </w:rPr>
        <w:t>The decision of the Championship Committee will be final in all matters relating to the tournament. Protests must be lodged in writing to the Committee not later than 5 minutes after completion of a round.</w:t>
      </w:r>
    </w:p>
    <w:p w:rsidR="00662826" w:rsidRDefault="00000000">
      <w:pPr>
        <w:numPr>
          <w:ilvl w:val="0"/>
          <w:numId w:val="1"/>
        </w:numPr>
        <w:spacing w:before="208" w:line="205" w:lineRule="exact"/>
        <w:textAlignment w:val="baseline"/>
        <w:rPr>
          <w:rFonts w:ascii="Arial" w:eastAsia="Arial" w:hAnsi="Arial"/>
          <w:b/>
          <w:color w:val="002060"/>
          <w:sz w:val="18"/>
        </w:rPr>
      </w:pPr>
      <w:r>
        <w:rPr>
          <w:rFonts w:ascii="Arial" w:eastAsia="Arial" w:hAnsi="Arial"/>
          <w:b/>
          <w:color w:val="002060"/>
          <w:sz w:val="18"/>
        </w:rPr>
        <w:t>Rules of Play</w:t>
      </w:r>
    </w:p>
    <w:p w:rsidR="00662826" w:rsidRDefault="00000000">
      <w:pPr>
        <w:spacing w:before="1" w:line="206" w:lineRule="exact"/>
        <w:ind w:left="504"/>
        <w:jc w:val="both"/>
        <w:textAlignment w:val="baseline"/>
        <w:rPr>
          <w:rFonts w:ascii="Arial" w:eastAsia="Arial" w:hAnsi="Arial"/>
          <w:color w:val="002060"/>
          <w:sz w:val="18"/>
        </w:rPr>
      </w:pPr>
      <w:r>
        <w:rPr>
          <w:rFonts w:ascii="Arial" w:eastAsia="Arial" w:hAnsi="Arial"/>
          <w:color w:val="002060"/>
          <w:sz w:val="18"/>
        </w:rPr>
        <w:t>The Rules of Golf, as adopted by R&amp;A Rules Limited will apply together with the local rules and dress regulations of the</w:t>
      </w:r>
      <w:r>
        <w:rPr>
          <w:rFonts w:ascii="Arial" w:eastAsia="Arial" w:hAnsi="Arial"/>
          <w:color w:val="00B050"/>
          <w:sz w:val="18"/>
        </w:rPr>
        <w:t xml:space="preserve"> </w:t>
      </w:r>
      <w:r w:rsidR="008D74FA">
        <w:rPr>
          <w:rFonts w:ascii="Arial" w:eastAsia="Arial" w:hAnsi="Arial"/>
          <w:color w:val="00B050"/>
          <w:sz w:val="18"/>
        </w:rPr>
        <w:t>Launceston</w:t>
      </w:r>
      <w:r>
        <w:rPr>
          <w:rFonts w:ascii="Arial" w:eastAsia="Arial" w:hAnsi="Arial"/>
          <w:color w:val="00B050"/>
          <w:sz w:val="18"/>
        </w:rPr>
        <w:t xml:space="preserve"> Golf Club.</w:t>
      </w:r>
    </w:p>
    <w:p w:rsidR="00662826" w:rsidRDefault="00000000">
      <w:pPr>
        <w:numPr>
          <w:ilvl w:val="0"/>
          <w:numId w:val="1"/>
        </w:numPr>
        <w:spacing w:before="203" w:line="205" w:lineRule="exact"/>
        <w:textAlignment w:val="baseline"/>
        <w:rPr>
          <w:rFonts w:ascii="Arial" w:eastAsia="Arial" w:hAnsi="Arial"/>
          <w:b/>
          <w:color w:val="002060"/>
          <w:sz w:val="18"/>
        </w:rPr>
      </w:pPr>
      <w:r>
        <w:rPr>
          <w:rFonts w:ascii="Arial" w:eastAsia="Arial" w:hAnsi="Arial"/>
          <w:b/>
          <w:color w:val="002060"/>
          <w:sz w:val="18"/>
        </w:rPr>
        <w:t>Entries</w:t>
      </w:r>
    </w:p>
    <w:p w:rsidR="00662826" w:rsidRDefault="00000000">
      <w:pPr>
        <w:tabs>
          <w:tab w:val="left" w:pos="504"/>
        </w:tabs>
        <w:spacing w:line="205" w:lineRule="exact"/>
        <w:ind w:left="504" w:hanging="504"/>
        <w:jc w:val="both"/>
        <w:textAlignment w:val="baseline"/>
        <w:rPr>
          <w:rFonts w:ascii="Arial" w:eastAsia="Arial" w:hAnsi="Arial"/>
          <w:color w:val="002060"/>
          <w:sz w:val="18"/>
        </w:rPr>
      </w:pPr>
      <w:r>
        <w:rPr>
          <w:rFonts w:ascii="Arial" w:eastAsia="Arial" w:hAnsi="Arial"/>
          <w:color w:val="002060"/>
          <w:sz w:val="18"/>
        </w:rPr>
        <w:t>4.1</w:t>
      </w:r>
      <w:r>
        <w:rPr>
          <w:rFonts w:ascii="Arial" w:eastAsia="Arial" w:hAnsi="Arial"/>
          <w:color w:val="002060"/>
          <w:sz w:val="18"/>
        </w:rPr>
        <w:tab/>
        <w:t xml:space="preserve">Entries must be made on the official form and be accompanied by the correct entry fee. Entries are to be lodged with Northern Golf, </w:t>
      </w:r>
      <w:r w:rsidR="008D74FA">
        <w:rPr>
          <w:rFonts w:ascii="Arial" w:eastAsia="Arial" w:hAnsi="Arial"/>
          <w:color w:val="002060"/>
          <w:sz w:val="18"/>
        </w:rPr>
        <w:t>info@northerngolf.com.au</w:t>
      </w:r>
      <w:r>
        <w:rPr>
          <w:rFonts w:ascii="Arial" w:eastAsia="Arial" w:hAnsi="Arial"/>
          <w:color w:val="002060"/>
          <w:sz w:val="18"/>
        </w:rPr>
        <w:t xml:space="preserve">. </w:t>
      </w:r>
      <w:r>
        <w:rPr>
          <w:rFonts w:ascii="Arial" w:eastAsia="Arial" w:hAnsi="Arial"/>
          <w:b/>
          <w:color w:val="002060"/>
          <w:sz w:val="18"/>
        </w:rPr>
        <w:t>No refunds will be made after the draw is published</w:t>
      </w:r>
      <w:r>
        <w:rPr>
          <w:rFonts w:ascii="Arial" w:eastAsia="Arial" w:hAnsi="Arial"/>
          <w:color w:val="002060"/>
          <w:sz w:val="18"/>
        </w:rPr>
        <w:t>. (Post entries for the Championship may be permitted by the NG Championship Committee if numbers are insufficient at the time of closing).</w:t>
      </w:r>
    </w:p>
    <w:p w:rsidR="00662826" w:rsidRDefault="00000000">
      <w:pPr>
        <w:spacing w:before="131" w:line="206" w:lineRule="exact"/>
        <w:ind w:left="504" w:hanging="504"/>
        <w:jc w:val="both"/>
        <w:textAlignment w:val="baseline"/>
        <w:rPr>
          <w:rFonts w:ascii="Arial" w:eastAsia="Arial" w:hAnsi="Arial"/>
          <w:color w:val="002060"/>
          <w:sz w:val="18"/>
        </w:rPr>
      </w:pPr>
      <w:r>
        <w:rPr>
          <w:rFonts w:ascii="Arial" w:eastAsia="Arial" w:hAnsi="Arial"/>
          <w:color w:val="002060"/>
          <w:sz w:val="18"/>
        </w:rPr>
        <w:t xml:space="preserve">4.2 </w:t>
      </w:r>
      <w:r w:rsidR="00FE0D67">
        <w:rPr>
          <w:rFonts w:ascii="Arial" w:eastAsia="Arial" w:hAnsi="Arial"/>
          <w:color w:val="002060"/>
          <w:sz w:val="18"/>
        </w:rPr>
        <w:tab/>
      </w:r>
      <w:r>
        <w:rPr>
          <w:rFonts w:ascii="Arial" w:eastAsia="Arial" w:hAnsi="Arial"/>
          <w:color w:val="002060"/>
          <w:sz w:val="18"/>
        </w:rPr>
        <w:t>All handicaps to be Golf Australia handicaps according to Golf Link.</w:t>
      </w:r>
    </w:p>
    <w:p w:rsidR="00662826" w:rsidRDefault="00000000">
      <w:pPr>
        <w:tabs>
          <w:tab w:val="left" w:pos="504"/>
        </w:tabs>
        <w:spacing w:before="212" w:line="201" w:lineRule="exact"/>
        <w:ind w:left="504" w:hanging="504"/>
        <w:jc w:val="both"/>
        <w:textAlignment w:val="baseline"/>
        <w:rPr>
          <w:rFonts w:ascii="Arial" w:eastAsia="Arial" w:hAnsi="Arial"/>
          <w:color w:val="002060"/>
          <w:sz w:val="18"/>
        </w:rPr>
      </w:pPr>
      <w:r>
        <w:rPr>
          <w:rFonts w:ascii="Arial" w:eastAsia="Arial" w:hAnsi="Arial"/>
          <w:color w:val="002060"/>
          <w:sz w:val="18"/>
        </w:rPr>
        <w:t>4.3</w:t>
      </w:r>
      <w:r>
        <w:rPr>
          <w:rFonts w:ascii="Arial" w:eastAsia="Arial" w:hAnsi="Arial"/>
          <w:color w:val="002060"/>
          <w:sz w:val="18"/>
        </w:rPr>
        <w:tab/>
        <w:t>Northern Golf reserves the right to cancel any event should insufficient entries be received in any grade.</w:t>
      </w:r>
    </w:p>
    <w:p w:rsidR="00662826" w:rsidRDefault="00000000">
      <w:pPr>
        <w:numPr>
          <w:ilvl w:val="0"/>
          <w:numId w:val="1"/>
        </w:numPr>
        <w:spacing w:before="261" w:line="205" w:lineRule="exact"/>
        <w:textAlignment w:val="baseline"/>
        <w:rPr>
          <w:rFonts w:ascii="Arial" w:eastAsia="Arial" w:hAnsi="Arial"/>
          <w:b/>
          <w:color w:val="002060"/>
          <w:sz w:val="18"/>
        </w:rPr>
      </w:pPr>
      <w:r>
        <w:rPr>
          <w:rFonts w:ascii="Arial" w:eastAsia="Arial" w:hAnsi="Arial"/>
          <w:b/>
          <w:color w:val="002060"/>
          <w:sz w:val="18"/>
        </w:rPr>
        <w:t>Draw and Starting Times</w:t>
      </w:r>
    </w:p>
    <w:p w:rsidR="00662826" w:rsidRDefault="00000000">
      <w:pPr>
        <w:tabs>
          <w:tab w:val="left" w:pos="504"/>
        </w:tabs>
        <w:spacing w:line="206" w:lineRule="exact"/>
        <w:textAlignment w:val="baseline"/>
        <w:rPr>
          <w:rFonts w:ascii="Arial" w:eastAsia="Arial" w:hAnsi="Arial"/>
          <w:color w:val="002060"/>
          <w:sz w:val="18"/>
        </w:rPr>
      </w:pPr>
      <w:r>
        <w:rPr>
          <w:rFonts w:ascii="Arial" w:eastAsia="Arial" w:hAnsi="Arial"/>
          <w:color w:val="002060"/>
          <w:sz w:val="18"/>
        </w:rPr>
        <w:t>5.1</w:t>
      </w:r>
      <w:r>
        <w:rPr>
          <w:rFonts w:ascii="Arial" w:eastAsia="Arial" w:hAnsi="Arial"/>
          <w:color w:val="002060"/>
          <w:sz w:val="18"/>
        </w:rPr>
        <w:tab/>
        <w:t>A draw for the event will be emailed to participants</w:t>
      </w:r>
    </w:p>
    <w:p w:rsidR="00662826" w:rsidRDefault="00000000">
      <w:pPr>
        <w:spacing w:before="257" w:line="204" w:lineRule="exact"/>
        <w:ind w:left="504" w:hanging="504"/>
        <w:jc w:val="both"/>
        <w:textAlignment w:val="baseline"/>
        <w:rPr>
          <w:rFonts w:ascii="Arial" w:eastAsia="Arial" w:hAnsi="Arial"/>
          <w:color w:val="002060"/>
          <w:sz w:val="18"/>
        </w:rPr>
      </w:pPr>
      <w:r>
        <w:rPr>
          <w:rFonts w:ascii="Arial" w:eastAsia="Arial" w:hAnsi="Arial"/>
          <w:color w:val="002060"/>
          <w:sz w:val="18"/>
        </w:rPr>
        <w:t xml:space="preserve">5.2 </w:t>
      </w:r>
      <w:r w:rsidR="00FE0D67">
        <w:rPr>
          <w:rFonts w:ascii="Arial" w:eastAsia="Arial" w:hAnsi="Arial"/>
          <w:color w:val="002060"/>
          <w:sz w:val="18"/>
        </w:rPr>
        <w:tab/>
      </w:r>
      <w:r>
        <w:rPr>
          <w:rFonts w:ascii="Arial" w:eastAsia="Arial" w:hAnsi="Arial"/>
          <w:color w:val="002060"/>
          <w:sz w:val="18"/>
        </w:rPr>
        <w:t>Competitors must report to the starter at least 15 minutes before their drawn time. Any player failing to be at their tee at the advertised starting time shall incur a penalty of 2 strokes on the 1</w:t>
      </w:r>
      <w:r w:rsidRPr="00FE0D67">
        <w:rPr>
          <w:rFonts w:ascii="Arial" w:eastAsia="Arial" w:hAnsi="Arial"/>
          <w:color w:val="002060"/>
          <w:sz w:val="18"/>
        </w:rPr>
        <w:t>st</w:t>
      </w:r>
      <w:r>
        <w:rPr>
          <w:rFonts w:ascii="Arial" w:eastAsia="Arial" w:hAnsi="Arial"/>
          <w:color w:val="002060"/>
          <w:sz w:val="18"/>
        </w:rPr>
        <w:t xml:space="preserve"> hole and after 5 minutes shall be disqualified (see Rule 5-3a). </w:t>
      </w:r>
    </w:p>
    <w:p w:rsidR="00662826" w:rsidRDefault="00000000">
      <w:pPr>
        <w:numPr>
          <w:ilvl w:val="0"/>
          <w:numId w:val="1"/>
        </w:numPr>
        <w:spacing w:before="2" w:line="203" w:lineRule="exact"/>
        <w:textAlignment w:val="baseline"/>
        <w:rPr>
          <w:rFonts w:ascii="Arial" w:eastAsia="Arial" w:hAnsi="Arial"/>
          <w:b/>
          <w:color w:val="002060"/>
          <w:spacing w:val="1"/>
          <w:sz w:val="18"/>
        </w:rPr>
      </w:pPr>
      <w:r>
        <w:br w:type="column"/>
      </w:r>
      <w:r>
        <w:rPr>
          <w:rFonts w:ascii="Arial" w:eastAsia="Arial" w:hAnsi="Arial"/>
          <w:b/>
          <w:color w:val="002060"/>
          <w:spacing w:val="1"/>
          <w:sz w:val="18"/>
        </w:rPr>
        <w:t>Ties</w:t>
      </w:r>
    </w:p>
    <w:p w:rsidR="00662826" w:rsidRDefault="00000000">
      <w:pPr>
        <w:spacing w:line="205" w:lineRule="exact"/>
        <w:ind w:left="504"/>
        <w:jc w:val="both"/>
        <w:textAlignment w:val="baseline"/>
        <w:rPr>
          <w:rFonts w:ascii="Arial" w:eastAsia="Arial" w:hAnsi="Arial"/>
          <w:color w:val="002060"/>
          <w:sz w:val="18"/>
        </w:rPr>
      </w:pPr>
      <w:r>
        <w:rPr>
          <w:rFonts w:ascii="Arial" w:eastAsia="Arial" w:hAnsi="Arial"/>
          <w:color w:val="002060"/>
          <w:sz w:val="18"/>
        </w:rPr>
        <w:t>Ties</w:t>
      </w:r>
      <w:r>
        <w:rPr>
          <w:rFonts w:ascii="Arial" w:eastAsia="Arial" w:hAnsi="Arial"/>
          <w:b/>
          <w:color w:val="002060"/>
          <w:sz w:val="18"/>
        </w:rPr>
        <w:t xml:space="preserve">: </w:t>
      </w:r>
      <w:r>
        <w:rPr>
          <w:rFonts w:ascii="Arial" w:eastAsia="Arial" w:hAnsi="Arial"/>
          <w:color w:val="002060"/>
          <w:sz w:val="18"/>
        </w:rPr>
        <w:t>In the event of there being a tie for the Northern Golf Foursome Championship, those players will continue over such holes as the Championship Committee determines in a sudden-death, hole-by-hole play-off.</w:t>
      </w:r>
    </w:p>
    <w:p w:rsidR="00662826" w:rsidRDefault="00000000">
      <w:pPr>
        <w:spacing w:before="203" w:line="206" w:lineRule="exact"/>
        <w:ind w:left="504"/>
        <w:jc w:val="both"/>
        <w:textAlignment w:val="baseline"/>
        <w:rPr>
          <w:rFonts w:ascii="Arial" w:eastAsia="Arial" w:hAnsi="Arial"/>
          <w:color w:val="002060"/>
          <w:sz w:val="18"/>
        </w:rPr>
      </w:pPr>
      <w:r>
        <w:rPr>
          <w:rFonts w:ascii="Arial" w:eastAsia="Arial" w:hAnsi="Arial"/>
          <w:color w:val="002060"/>
          <w:sz w:val="18"/>
        </w:rPr>
        <w:t>In the event of there being a tie for any net event the winners will be decided by a count back as per the recommendation from Golf Australia.</w:t>
      </w:r>
    </w:p>
    <w:p w:rsidR="00662826" w:rsidRDefault="00000000">
      <w:pPr>
        <w:numPr>
          <w:ilvl w:val="0"/>
          <w:numId w:val="1"/>
        </w:numPr>
        <w:spacing w:before="352" w:line="205" w:lineRule="exact"/>
        <w:textAlignment w:val="baseline"/>
        <w:rPr>
          <w:rFonts w:ascii="Arial" w:eastAsia="Arial" w:hAnsi="Arial"/>
          <w:b/>
          <w:color w:val="002060"/>
          <w:sz w:val="18"/>
        </w:rPr>
      </w:pPr>
      <w:r>
        <w:rPr>
          <w:rFonts w:ascii="Arial" w:eastAsia="Arial" w:hAnsi="Arial"/>
          <w:b/>
          <w:color w:val="002060"/>
          <w:sz w:val="18"/>
        </w:rPr>
        <w:t>Drug Testing</w:t>
      </w:r>
    </w:p>
    <w:p w:rsidR="00662826" w:rsidRDefault="00000000">
      <w:pPr>
        <w:spacing w:line="207" w:lineRule="exact"/>
        <w:ind w:left="288"/>
        <w:jc w:val="center"/>
        <w:textAlignment w:val="baseline"/>
        <w:rPr>
          <w:rFonts w:ascii="Arial" w:eastAsia="Arial" w:hAnsi="Arial"/>
          <w:color w:val="002060"/>
          <w:sz w:val="18"/>
        </w:rPr>
      </w:pPr>
      <w:r>
        <w:rPr>
          <w:rFonts w:ascii="Arial" w:eastAsia="Arial" w:hAnsi="Arial"/>
          <w:color w:val="002060"/>
          <w:sz w:val="18"/>
        </w:rPr>
        <w:t xml:space="preserve">A competitor shall not knowingly make use of any </w:t>
      </w:r>
      <w:r>
        <w:rPr>
          <w:rFonts w:ascii="Arial" w:eastAsia="Arial" w:hAnsi="Arial"/>
          <w:color w:val="002060"/>
          <w:sz w:val="18"/>
        </w:rPr>
        <w:br/>
        <w:t>drug to enhance performance. In that respect, the</w:t>
      </w:r>
    </w:p>
    <w:p w:rsidR="00662826" w:rsidRDefault="00000000">
      <w:pPr>
        <w:spacing w:line="204" w:lineRule="exact"/>
        <w:ind w:left="504"/>
        <w:textAlignment w:val="baseline"/>
        <w:rPr>
          <w:rFonts w:ascii="Arial" w:eastAsia="Arial" w:hAnsi="Arial"/>
          <w:color w:val="002060"/>
          <w:sz w:val="18"/>
        </w:rPr>
      </w:pPr>
      <w:r>
        <w:rPr>
          <w:rFonts w:ascii="Arial" w:eastAsia="Arial" w:hAnsi="Arial"/>
          <w:color w:val="002060"/>
          <w:sz w:val="18"/>
        </w:rPr>
        <w:t>attention of competitors is drawn to the Doping</w:t>
      </w:r>
    </w:p>
    <w:p w:rsidR="00662826" w:rsidRDefault="00000000">
      <w:pPr>
        <w:tabs>
          <w:tab w:val="left" w:pos="1368"/>
        </w:tabs>
        <w:spacing w:line="204" w:lineRule="exact"/>
        <w:ind w:left="504"/>
        <w:textAlignment w:val="baseline"/>
        <w:rPr>
          <w:rFonts w:ascii="Arial" w:eastAsia="Arial" w:hAnsi="Arial"/>
          <w:color w:val="002060"/>
          <w:sz w:val="18"/>
        </w:rPr>
      </w:pPr>
      <w:r>
        <w:rPr>
          <w:rFonts w:ascii="Arial" w:eastAsia="Arial" w:hAnsi="Arial"/>
          <w:color w:val="002060"/>
          <w:sz w:val="18"/>
        </w:rPr>
        <w:t>Policy</w:t>
      </w:r>
      <w:r>
        <w:rPr>
          <w:rFonts w:ascii="Arial" w:eastAsia="Arial" w:hAnsi="Arial"/>
          <w:color w:val="002060"/>
          <w:sz w:val="18"/>
        </w:rPr>
        <w:tab/>
        <w:t>of Golf Australia. Any competitor</w:t>
      </w:r>
    </w:p>
    <w:p w:rsidR="00662826" w:rsidRDefault="00000000">
      <w:pPr>
        <w:spacing w:line="207" w:lineRule="exact"/>
        <w:ind w:left="504" w:right="504"/>
        <w:jc w:val="both"/>
        <w:textAlignment w:val="baseline"/>
        <w:rPr>
          <w:rFonts w:ascii="Arial" w:eastAsia="Arial" w:hAnsi="Arial"/>
          <w:color w:val="002060"/>
          <w:sz w:val="18"/>
        </w:rPr>
      </w:pPr>
      <w:r>
        <w:rPr>
          <w:rFonts w:ascii="Arial" w:eastAsia="Arial" w:hAnsi="Arial"/>
          <w:color w:val="002060"/>
          <w:sz w:val="18"/>
        </w:rPr>
        <w:t>infringing this condition, or if asked to do so by refusing to take a test, may be disqualified.</w:t>
      </w:r>
    </w:p>
    <w:p w:rsidR="00662826" w:rsidRDefault="00000000">
      <w:pPr>
        <w:numPr>
          <w:ilvl w:val="0"/>
          <w:numId w:val="1"/>
        </w:numPr>
        <w:spacing w:before="150" w:line="205" w:lineRule="exact"/>
        <w:textAlignment w:val="baseline"/>
        <w:rPr>
          <w:rFonts w:ascii="Arial" w:eastAsia="Arial" w:hAnsi="Arial"/>
          <w:b/>
          <w:color w:val="002060"/>
          <w:sz w:val="18"/>
        </w:rPr>
      </w:pPr>
      <w:r>
        <w:rPr>
          <w:rFonts w:ascii="Arial" w:eastAsia="Arial" w:hAnsi="Arial"/>
          <w:b/>
          <w:color w:val="002060"/>
          <w:sz w:val="18"/>
        </w:rPr>
        <w:t>Pace of Play</w:t>
      </w:r>
    </w:p>
    <w:p w:rsidR="00662826" w:rsidRDefault="00000000">
      <w:pPr>
        <w:spacing w:line="204" w:lineRule="exact"/>
        <w:ind w:left="504"/>
        <w:textAlignment w:val="baseline"/>
        <w:rPr>
          <w:rFonts w:ascii="Arial" w:eastAsia="Arial" w:hAnsi="Arial"/>
          <w:color w:val="002060"/>
          <w:sz w:val="18"/>
        </w:rPr>
      </w:pPr>
      <w:r>
        <w:rPr>
          <w:rFonts w:ascii="Arial" w:eastAsia="Arial" w:hAnsi="Arial"/>
          <w:color w:val="002060"/>
          <w:sz w:val="18"/>
        </w:rPr>
        <w:t>Rule 5.6 will be strictly enforced. Each group must maintain its position on the course with respect to the group preceding it. Any group with a clear hole in front of it will be considered out of position and MUST allow the following group though.</w:t>
      </w:r>
    </w:p>
    <w:p w:rsidR="00662826" w:rsidRDefault="00000000">
      <w:pPr>
        <w:numPr>
          <w:ilvl w:val="0"/>
          <w:numId w:val="1"/>
        </w:numPr>
        <w:spacing w:before="155" w:line="203" w:lineRule="exact"/>
        <w:textAlignment w:val="baseline"/>
        <w:rPr>
          <w:rFonts w:ascii="Arial" w:eastAsia="Arial" w:hAnsi="Arial"/>
          <w:b/>
          <w:color w:val="002060"/>
          <w:sz w:val="18"/>
        </w:rPr>
      </w:pPr>
      <w:r>
        <w:rPr>
          <w:rFonts w:ascii="Arial" w:eastAsia="Arial" w:hAnsi="Arial"/>
          <w:b/>
          <w:color w:val="002060"/>
          <w:sz w:val="18"/>
        </w:rPr>
        <w:t>Code of Conduct</w:t>
      </w:r>
    </w:p>
    <w:p w:rsidR="00662826" w:rsidRDefault="00000000">
      <w:pPr>
        <w:spacing w:line="205" w:lineRule="exact"/>
        <w:ind w:left="504"/>
        <w:jc w:val="both"/>
        <w:textAlignment w:val="baseline"/>
        <w:rPr>
          <w:rFonts w:ascii="Arial" w:eastAsia="Arial" w:hAnsi="Arial"/>
          <w:color w:val="002060"/>
          <w:sz w:val="18"/>
        </w:rPr>
      </w:pPr>
      <w:r>
        <w:rPr>
          <w:rFonts w:ascii="Arial" w:eastAsia="Arial" w:hAnsi="Arial"/>
          <w:color w:val="002060"/>
          <w:sz w:val="18"/>
        </w:rPr>
        <w:t xml:space="preserve">All entrants assent to be bound by Golf Australia's Code of Conduct. A copy of the code is available at </w:t>
      </w:r>
      <w:hyperlink r:id="rId8">
        <w:r w:rsidR="00662826">
          <w:rPr>
            <w:rFonts w:ascii="Arial" w:eastAsia="Arial" w:hAnsi="Arial"/>
            <w:color w:val="0000FF"/>
            <w:sz w:val="18"/>
            <w:u w:val="single"/>
          </w:rPr>
          <w:t>www.golfaustralia.org.au</w:t>
        </w:r>
      </w:hyperlink>
      <w:r>
        <w:rPr>
          <w:rFonts w:ascii="Arial" w:eastAsia="Arial" w:hAnsi="Arial"/>
          <w:color w:val="002060"/>
          <w:sz w:val="18"/>
        </w:rPr>
        <w:t>.</w:t>
      </w:r>
    </w:p>
    <w:p w:rsidR="00662826" w:rsidRDefault="00000000">
      <w:pPr>
        <w:numPr>
          <w:ilvl w:val="0"/>
          <w:numId w:val="1"/>
        </w:numPr>
        <w:spacing w:before="150" w:line="205" w:lineRule="exact"/>
        <w:textAlignment w:val="baseline"/>
        <w:rPr>
          <w:rFonts w:ascii="Arial" w:eastAsia="Arial" w:hAnsi="Arial"/>
          <w:b/>
          <w:color w:val="002060"/>
          <w:sz w:val="18"/>
        </w:rPr>
      </w:pPr>
      <w:r>
        <w:rPr>
          <w:rFonts w:ascii="Arial" w:eastAsia="Arial" w:hAnsi="Arial"/>
          <w:b/>
          <w:color w:val="002060"/>
          <w:sz w:val="18"/>
        </w:rPr>
        <w:t>G.P.S. Measuring Devices</w:t>
      </w:r>
    </w:p>
    <w:p w:rsidR="00662826" w:rsidRDefault="00000000">
      <w:pPr>
        <w:spacing w:line="205" w:lineRule="exact"/>
        <w:ind w:left="504"/>
        <w:jc w:val="both"/>
        <w:textAlignment w:val="baseline"/>
        <w:rPr>
          <w:rFonts w:ascii="Arial" w:eastAsia="Arial" w:hAnsi="Arial"/>
          <w:color w:val="002060"/>
          <w:sz w:val="18"/>
        </w:rPr>
      </w:pPr>
      <w:r>
        <w:rPr>
          <w:rFonts w:ascii="Arial" w:eastAsia="Arial" w:hAnsi="Arial"/>
          <w:color w:val="002060"/>
          <w:sz w:val="18"/>
        </w:rPr>
        <w:t>In accordance with Golf Tasmania policy a player may obtain distance information using a device that measures distance only. If a player uses a distance measuring device that is designed to gauge or measure other conditions that might affect their play the player is in breach of Rule 4-3.</w:t>
      </w:r>
    </w:p>
    <w:p w:rsidR="00662826" w:rsidRDefault="00000000">
      <w:pPr>
        <w:numPr>
          <w:ilvl w:val="0"/>
          <w:numId w:val="1"/>
        </w:numPr>
        <w:spacing w:before="155" w:line="203" w:lineRule="exact"/>
        <w:textAlignment w:val="baseline"/>
        <w:rPr>
          <w:rFonts w:ascii="Arial" w:eastAsia="Arial" w:hAnsi="Arial"/>
          <w:b/>
          <w:color w:val="002060"/>
          <w:sz w:val="18"/>
        </w:rPr>
      </w:pPr>
      <w:r>
        <w:rPr>
          <w:rFonts w:ascii="Arial" w:eastAsia="Arial" w:hAnsi="Arial"/>
          <w:b/>
          <w:color w:val="002060"/>
          <w:sz w:val="18"/>
        </w:rPr>
        <w:t>Mobile Phones</w:t>
      </w:r>
    </w:p>
    <w:p w:rsidR="00662826" w:rsidRDefault="00000000">
      <w:pPr>
        <w:spacing w:line="204" w:lineRule="exact"/>
        <w:ind w:left="504"/>
        <w:textAlignment w:val="baseline"/>
        <w:rPr>
          <w:rFonts w:ascii="Arial" w:eastAsia="Arial" w:hAnsi="Arial"/>
          <w:color w:val="002060"/>
          <w:sz w:val="18"/>
        </w:rPr>
      </w:pPr>
      <w:r>
        <w:rPr>
          <w:rFonts w:ascii="Arial" w:eastAsia="Arial" w:hAnsi="Arial"/>
          <w:color w:val="002060"/>
          <w:sz w:val="18"/>
        </w:rPr>
        <w:t>Mobile phones may be carried on the golf course if</w:t>
      </w:r>
    </w:p>
    <w:p w:rsidR="00662826" w:rsidRDefault="00000000">
      <w:pPr>
        <w:spacing w:line="195" w:lineRule="exact"/>
        <w:ind w:left="504"/>
        <w:textAlignment w:val="baseline"/>
        <w:rPr>
          <w:rFonts w:ascii="Arial" w:eastAsia="Arial" w:hAnsi="Arial"/>
          <w:color w:val="002060"/>
          <w:spacing w:val="-1"/>
          <w:sz w:val="18"/>
        </w:rPr>
      </w:pPr>
      <w:r>
        <w:rPr>
          <w:rFonts w:ascii="Arial" w:eastAsia="Arial" w:hAnsi="Arial"/>
          <w:color w:val="002060"/>
          <w:spacing w:val="-1"/>
          <w:sz w:val="18"/>
        </w:rPr>
        <w:t>switched off or in silent mode.</w:t>
      </w:r>
    </w:p>
    <w:p w:rsidR="00662826" w:rsidRDefault="00662826">
      <w:pPr>
        <w:sectPr w:rsidR="00662826">
          <w:type w:val="continuous"/>
          <w:pgSz w:w="12240" w:h="15840"/>
          <w:pgMar w:top="200" w:right="1387" w:bottom="1398" w:left="1195" w:header="720" w:footer="720" w:gutter="0"/>
          <w:cols w:num="2" w:space="0" w:equalWidth="0">
            <w:col w:w="4747" w:space="164"/>
            <w:col w:w="4747" w:space="0"/>
          </w:cols>
        </w:sectPr>
      </w:pPr>
    </w:p>
    <w:tbl>
      <w:tblPr>
        <w:tblW w:w="0" w:type="auto"/>
        <w:tblLayout w:type="fixed"/>
        <w:tblCellMar>
          <w:left w:w="0" w:type="dxa"/>
          <w:right w:w="0" w:type="dxa"/>
        </w:tblCellMar>
        <w:tblLook w:val="04A0" w:firstRow="1" w:lastRow="0" w:firstColumn="1" w:lastColumn="0" w:noHBand="0" w:noVBand="1"/>
      </w:tblPr>
      <w:tblGrid>
        <w:gridCol w:w="8648"/>
        <w:gridCol w:w="1132"/>
      </w:tblGrid>
      <w:tr w:rsidR="00662826">
        <w:trPr>
          <w:trHeight w:hRule="exact" w:val="1349"/>
        </w:trPr>
        <w:tc>
          <w:tcPr>
            <w:tcW w:w="8648" w:type="dxa"/>
            <w:tcBorders>
              <w:top w:val="none" w:sz="0" w:space="0" w:color="000000"/>
              <w:left w:val="none" w:sz="0" w:space="0" w:color="000000"/>
              <w:bottom w:val="none" w:sz="0" w:space="0" w:color="000000"/>
              <w:right w:val="none" w:sz="0" w:space="0" w:color="000000"/>
            </w:tcBorders>
          </w:tcPr>
          <w:p w:rsidR="00662826" w:rsidRDefault="00000000" w:rsidP="007A4C85">
            <w:pPr>
              <w:spacing w:before="203" w:line="238" w:lineRule="exact"/>
              <w:ind w:right="3001"/>
              <w:textAlignment w:val="baseline"/>
              <w:rPr>
                <w:rFonts w:ascii="Arial" w:eastAsia="Arial" w:hAnsi="Arial"/>
                <w:b/>
                <w:color w:val="002060"/>
                <w:sz w:val="21"/>
              </w:rPr>
            </w:pPr>
            <w:r>
              <w:rPr>
                <w:rFonts w:ascii="Arial" w:eastAsia="Arial" w:hAnsi="Arial"/>
                <w:b/>
                <w:color w:val="002060"/>
                <w:sz w:val="21"/>
              </w:rPr>
              <w:lastRenderedPageBreak/>
              <w:t xml:space="preserve">To: </w:t>
            </w:r>
            <w:hyperlink r:id="rId9">
              <w:r w:rsidR="00662826">
                <w:rPr>
                  <w:rFonts w:ascii="Arial" w:eastAsia="Arial" w:hAnsi="Arial"/>
                  <w:b/>
                  <w:color w:val="0000FF"/>
                  <w:sz w:val="21"/>
                  <w:u w:val="single"/>
                </w:rPr>
                <w:t>info@northerngolf.com.au</w:t>
              </w:r>
            </w:hyperlink>
            <w:r>
              <w:rPr>
                <w:rFonts w:ascii="Arial" w:eastAsia="Arial" w:hAnsi="Arial"/>
                <w:b/>
                <w:color w:val="002060"/>
                <w:sz w:val="21"/>
              </w:rPr>
              <w:t xml:space="preserve"> </w:t>
            </w:r>
          </w:p>
          <w:p w:rsidR="008D74FA" w:rsidRDefault="00000000" w:rsidP="008D74FA">
            <w:pPr>
              <w:spacing w:before="2" w:line="238" w:lineRule="exact"/>
              <w:ind w:right="571"/>
              <w:textAlignment w:val="baseline"/>
              <w:rPr>
                <w:rFonts w:ascii="Arial" w:eastAsia="Arial" w:hAnsi="Arial"/>
                <w:b/>
                <w:color w:val="00B050"/>
                <w:sz w:val="21"/>
              </w:rPr>
            </w:pPr>
            <w:r>
              <w:rPr>
                <w:rFonts w:ascii="Arial" w:eastAsia="Arial" w:hAnsi="Arial"/>
                <w:b/>
                <w:color w:val="002060"/>
                <w:sz w:val="21"/>
              </w:rPr>
              <w:t>202</w:t>
            </w:r>
            <w:r w:rsidR="008D74FA">
              <w:rPr>
                <w:rFonts w:ascii="Arial" w:eastAsia="Arial" w:hAnsi="Arial"/>
                <w:b/>
                <w:color w:val="002060"/>
                <w:sz w:val="21"/>
              </w:rPr>
              <w:t>5</w:t>
            </w:r>
            <w:r>
              <w:rPr>
                <w:rFonts w:ascii="Arial" w:eastAsia="Arial" w:hAnsi="Arial"/>
                <w:b/>
                <w:color w:val="002060"/>
                <w:sz w:val="21"/>
              </w:rPr>
              <w:t xml:space="preserve"> Northern Men’s &amp; Women’s Foursome Championship</w:t>
            </w:r>
            <w:r>
              <w:rPr>
                <w:rFonts w:ascii="Arial" w:eastAsia="Arial" w:hAnsi="Arial"/>
                <w:b/>
                <w:color w:val="00B050"/>
                <w:sz w:val="21"/>
              </w:rPr>
              <w:t xml:space="preserve"> </w:t>
            </w:r>
          </w:p>
          <w:p w:rsidR="00662826" w:rsidRDefault="008D74FA" w:rsidP="008D74FA">
            <w:pPr>
              <w:spacing w:before="2" w:line="238" w:lineRule="exact"/>
              <w:ind w:right="571"/>
              <w:textAlignment w:val="baseline"/>
              <w:rPr>
                <w:rFonts w:ascii="Arial" w:eastAsia="Arial" w:hAnsi="Arial"/>
                <w:b/>
                <w:color w:val="002060"/>
                <w:sz w:val="21"/>
              </w:rPr>
            </w:pPr>
            <w:r>
              <w:rPr>
                <w:rFonts w:ascii="Arial" w:eastAsia="Arial" w:hAnsi="Arial"/>
                <w:b/>
                <w:color w:val="00B050"/>
                <w:sz w:val="21"/>
              </w:rPr>
              <w:t>Launceston Golf Club</w:t>
            </w:r>
          </w:p>
          <w:p w:rsidR="00662826" w:rsidRDefault="00000000">
            <w:pPr>
              <w:spacing w:before="472" w:line="186" w:lineRule="exact"/>
              <w:ind w:right="2551"/>
              <w:jc w:val="right"/>
              <w:textAlignment w:val="baseline"/>
              <w:rPr>
                <w:rFonts w:ascii="Arial" w:eastAsia="Arial" w:hAnsi="Arial"/>
                <w:b/>
                <w:i/>
                <w:color w:val="002060"/>
                <w:sz w:val="21"/>
              </w:rPr>
            </w:pPr>
            <w:r>
              <w:rPr>
                <w:rFonts w:ascii="Arial" w:eastAsia="Arial" w:hAnsi="Arial"/>
                <w:b/>
                <w:i/>
                <w:color w:val="002060"/>
                <w:sz w:val="21"/>
              </w:rPr>
              <w:t>FOURSOME ENTRY FORM</w:t>
            </w:r>
          </w:p>
        </w:tc>
        <w:tc>
          <w:tcPr>
            <w:tcW w:w="1132" w:type="dxa"/>
            <w:tcBorders>
              <w:top w:val="none" w:sz="0" w:space="0" w:color="000000"/>
              <w:left w:val="none" w:sz="0" w:space="0" w:color="000000"/>
              <w:bottom w:val="none" w:sz="0" w:space="0" w:color="000000"/>
              <w:right w:val="none" w:sz="0" w:space="0" w:color="000000"/>
            </w:tcBorders>
          </w:tcPr>
          <w:p w:rsidR="00662826" w:rsidRDefault="00000000">
            <w:pPr>
              <w:spacing w:before="5"/>
              <w:ind w:right="206"/>
              <w:textAlignment w:val="baseline"/>
            </w:pPr>
            <w:r>
              <w:rPr>
                <w:noProof/>
              </w:rPr>
              <w:drawing>
                <wp:inline distT="0" distB="0" distL="0" distR="0">
                  <wp:extent cx="588010" cy="61531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588010" cy="615315"/>
                          </a:xfrm>
                          <a:prstGeom prst="rect">
                            <a:avLst/>
                          </a:prstGeom>
                        </pic:spPr>
                      </pic:pic>
                    </a:graphicData>
                  </a:graphic>
                </wp:inline>
              </w:drawing>
            </w:r>
          </w:p>
        </w:tc>
      </w:tr>
    </w:tbl>
    <w:p w:rsidR="00662826" w:rsidRDefault="00662826">
      <w:pPr>
        <w:spacing w:after="243" w:line="20" w:lineRule="exact"/>
      </w:pPr>
    </w:p>
    <w:p w:rsidR="00662826" w:rsidRDefault="00662826">
      <w:pPr>
        <w:spacing w:after="243" w:line="20" w:lineRule="exact"/>
        <w:sectPr w:rsidR="00662826">
          <w:pgSz w:w="12240" w:h="15840"/>
          <w:pgMar w:top="720" w:right="1100" w:bottom="2144" w:left="1360" w:header="720" w:footer="720" w:gutter="0"/>
          <w:cols w:space="720"/>
        </w:sectPr>
      </w:pPr>
    </w:p>
    <w:p w:rsidR="00662826" w:rsidRDefault="0065523F">
      <w:pPr>
        <w:spacing w:before="4061" w:line="288" w:lineRule="exact"/>
        <w:textAlignment w:val="baseline"/>
        <w:rPr>
          <w:rFonts w:eastAsia="Times New Roman"/>
          <w:color w:val="000000"/>
          <w:sz w:val="24"/>
        </w:rPr>
      </w:pPr>
      <w:r>
        <w:rPr>
          <w:noProof/>
        </w:rPr>
        <mc:AlternateContent>
          <mc:Choice Requires="wps">
            <w:drawing>
              <wp:anchor distT="0" distB="0" distL="0" distR="0" simplePos="0" relativeHeight="251656704" behindDoc="1" locked="0" layoutInCell="1" allowOverlap="1">
                <wp:simplePos x="0" y="0"/>
                <wp:positionH relativeFrom="column">
                  <wp:posOffset>0</wp:posOffset>
                </wp:positionH>
                <wp:positionV relativeFrom="paragraph">
                  <wp:posOffset>0</wp:posOffset>
                </wp:positionV>
                <wp:extent cx="6547485" cy="2347595"/>
                <wp:effectExtent l="0" t="0" r="0" b="0"/>
                <wp:wrapNone/>
                <wp:docPr id="1363182140" name="Text 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2347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 w:type="dxa"/>
                              <w:tblLayout w:type="fixed"/>
                              <w:tblCellMar>
                                <w:left w:w="0" w:type="dxa"/>
                                <w:right w:w="0" w:type="dxa"/>
                              </w:tblCellMar>
                              <w:tblLook w:val="04A0" w:firstRow="1" w:lastRow="0" w:firstColumn="1" w:lastColumn="0" w:noHBand="0" w:noVBand="1"/>
                            </w:tblPr>
                            <w:tblGrid>
                              <w:gridCol w:w="1474"/>
                              <w:gridCol w:w="4128"/>
                              <w:gridCol w:w="4670"/>
                            </w:tblGrid>
                            <w:tr w:rsidR="00662826">
                              <w:trPr>
                                <w:trHeight w:hRule="exact" w:val="250"/>
                              </w:trPr>
                              <w:tc>
                                <w:tcPr>
                                  <w:tcW w:w="1474"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128" w:type="dxa"/>
                                  <w:tcBorders>
                                    <w:top w:val="single" w:sz="4" w:space="0" w:color="000000"/>
                                    <w:left w:val="single" w:sz="4" w:space="0" w:color="000000"/>
                                    <w:bottom w:val="single" w:sz="4" w:space="0" w:color="000000"/>
                                    <w:right w:val="single" w:sz="4" w:space="0" w:color="000000"/>
                                  </w:tcBorders>
                                  <w:vAlign w:val="center"/>
                                </w:tcPr>
                                <w:p w:rsidR="00662826" w:rsidRDefault="00000000">
                                  <w:pPr>
                                    <w:spacing w:line="234" w:lineRule="exact"/>
                                    <w:jc w:val="center"/>
                                    <w:textAlignment w:val="baseline"/>
                                    <w:rPr>
                                      <w:rFonts w:ascii="Arial" w:eastAsia="Arial" w:hAnsi="Arial"/>
                                      <w:b/>
                                      <w:i/>
                                      <w:color w:val="002060"/>
                                      <w:sz w:val="21"/>
                                    </w:rPr>
                                  </w:pPr>
                                  <w:r>
                                    <w:rPr>
                                      <w:rFonts w:ascii="Arial" w:eastAsia="Arial" w:hAnsi="Arial"/>
                                      <w:b/>
                                      <w:i/>
                                      <w:color w:val="002060"/>
                                      <w:sz w:val="21"/>
                                    </w:rPr>
                                    <w:t>Player 1</w:t>
                                  </w:r>
                                </w:p>
                              </w:tc>
                              <w:tc>
                                <w:tcPr>
                                  <w:tcW w:w="4670" w:type="dxa"/>
                                  <w:tcBorders>
                                    <w:top w:val="single" w:sz="4" w:space="0" w:color="000000"/>
                                    <w:left w:val="single" w:sz="4" w:space="0" w:color="000000"/>
                                    <w:bottom w:val="single" w:sz="4" w:space="0" w:color="000000"/>
                                    <w:right w:val="single" w:sz="4" w:space="0" w:color="000000"/>
                                  </w:tcBorders>
                                  <w:vAlign w:val="center"/>
                                </w:tcPr>
                                <w:p w:rsidR="00662826" w:rsidRDefault="00000000">
                                  <w:pPr>
                                    <w:spacing w:line="234" w:lineRule="exact"/>
                                    <w:jc w:val="center"/>
                                    <w:textAlignment w:val="baseline"/>
                                    <w:rPr>
                                      <w:rFonts w:ascii="Arial" w:eastAsia="Arial" w:hAnsi="Arial"/>
                                      <w:b/>
                                      <w:i/>
                                      <w:color w:val="002060"/>
                                      <w:sz w:val="21"/>
                                    </w:rPr>
                                  </w:pPr>
                                  <w:r>
                                    <w:rPr>
                                      <w:rFonts w:ascii="Arial" w:eastAsia="Arial" w:hAnsi="Arial"/>
                                      <w:b/>
                                      <w:i/>
                                      <w:color w:val="002060"/>
                                      <w:sz w:val="21"/>
                                    </w:rPr>
                                    <w:t>Player 2</w:t>
                                  </w:r>
                                </w:p>
                              </w:tc>
                            </w:tr>
                            <w:tr w:rsidR="00662826">
                              <w:trPr>
                                <w:trHeight w:hRule="exact" w:val="484"/>
                              </w:trPr>
                              <w:tc>
                                <w:tcPr>
                                  <w:tcW w:w="1474" w:type="dxa"/>
                                  <w:tcBorders>
                                    <w:top w:val="single" w:sz="4" w:space="0" w:color="000000"/>
                                    <w:left w:val="single" w:sz="4" w:space="0" w:color="000000"/>
                                    <w:bottom w:val="single" w:sz="4" w:space="0" w:color="000000"/>
                                    <w:right w:val="single" w:sz="4" w:space="0" w:color="000000"/>
                                  </w:tcBorders>
                                  <w:vAlign w:val="bottom"/>
                                </w:tcPr>
                                <w:p w:rsidR="00662826" w:rsidRDefault="00000000">
                                  <w:pPr>
                                    <w:spacing w:before="251" w:line="224" w:lineRule="exact"/>
                                    <w:jc w:val="center"/>
                                    <w:textAlignment w:val="baseline"/>
                                    <w:rPr>
                                      <w:rFonts w:ascii="Arial" w:eastAsia="Arial" w:hAnsi="Arial"/>
                                      <w:b/>
                                      <w:i/>
                                      <w:color w:val="002060"/>
                                      <w:sz w:val="21"/>
                                    </w:rPr>
                                  </w:pPr>
                                  <w:r>
                                    <w:rPr>
                                      <w:rFonts w:ascii="Arial" w:eastAsia="Arial" w:hAnsi="Arial"/>
                                      <w:b/>
                                      <w:i/>
                                      <w:color w:val="002060"/>
                                      <w:sz w:val="21"/>
                                    </w:rPr>
                                    <w:t>Name</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485"/>
                              </w:trPr>
                              <w:tc>
                                <w:tcPr>
                                  <w:tcW w:w="1474" w:type="dxa"/>
                                  <w:tcBorders>
                                    <w:top w:val="single" w:sz="4" w:space="0" w:color="000000"/>
                                    <w:left w:val="single" w:sz="4" w:space="0" w:color="000000"/>
                                    <w:bottom w:val="single" w:sz="4" w:space="0" w:color="000000"/>
                                    <w:right w:val="single" w:sz="4" w:space="0" w:color="000000"/>
                                  </w:tcBorders>
                                </w:tcPr>
                                <w:p w:rsidR="00662826" w:rsidRDefault="00000000">
                                  <w:pPr>
                                    <w:spacing w:line="233" w:lineRule="exact"/>
                                    <w:jc w:val="center"/>
                                    <w:textAlignment w:val="baseline"/>
                                    <w:rPr>
                                      <w:rFonts w:ascii="Arial" w:eastAsia="Arial" w:hAnsi="Arial"/>
                                      <w:b/>
                                      <w:i/>
                                      <w:color w:val="002060"/>
                                      <w:sz w:val="21"/>
                                    </w:rPr>
                                  </w:pPr>
                                  <w:r>
                                    <w:rPr>
                                      <w:rFonts w:ascii="Arial" w:eastAsia="Arial" w:hAnsi="Arial"/>
                                      <w:b/>
                                      <w:i/>
                                      <w:color w:val="002060"/>
                                      <w:sz w:val="21"/>
                                    </w:rPr>
                                    <w:t xml:space="preserve">Men’s or </w:t>
                                  </w:r>
                                  <w:r>
                                    <w:rPr>
                                      <w:rFonts w:ascii="Arial" w:eastAsia="Arial" w:hAnsi="Arial"/>
                                      <w:b/>
                                      <w:i/>
                                      <w:color w:val="002060"/>
                                      <w:sz w:val="21"/>
                                    </w:rPr>
                                    <w:br/>
                                    <w:t>Women’s</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485"/>
                              </w:trPr>
                              <w:tc>
                                <w:tcPr>
                                  <w:tcW w:w="1474" w:type="dxa"/>
                                  <w:tcBorders>
                                    <w:top w:val="single" w:sz="4" w:space="0" w:color="000000"/>
                                    <w:left w:val="single" w:sz="4" w:space="0" w:color="000000"/>
                                    <w:bottom w:val="single" w:sz="4" w:space="0" w:color="000000"/>
                                    <w:right w:val="single" w:sz="4" w:space="0" w:color="000000"/>
                                  </w:tcBorders>
                                  <w:vAlign w:val="bottom"/>
                                </w:tcPr>
                                <w:p w:rsidR="00662826" w:rsidRDefault="00000000">
                                  <w:pPr>
                                    <w:spacing w:before="256" w:line="215" w:lineRule="exact"/>
                                    <w:jc w:val="center"/>
                                    <w:textAlignment w:val="baseline"/>
                                    <w:rPr>
                                      <w:rFonts w:ascii="Arial" w:eastAsia="Arial" w:hAnsi="Arial"/>
                                      <w:b/>
                                      <w:i/>
                                      <w:color w:val="002060"/>
                                      <w:sz w:val="21"/>
                                    </w:rPr>
                                  </w:pPr>
                                  <w:r>
                                    <w:rPr>
                                      <w:rFonts w:ascii="Arial" w:eastAsia="Arial" w:hAnsi="Arial"/>
                                      <w:b/>
                                      <w:i/>
                                      <w:color w:val="002060"/>
                                      <w:sz w:val="21"/>
                                    </w:rPr>
                                    <w:t>Home Club</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485"/>
                              </w:trPr>
                              <w:tc>
                                <w:tcPr>
                                  <w:tcW w:w="1474" w:type="dxa"/>
                                  <w:tcBorders>
                                    <w:top w:val="single" w:sz="4" w:space="0" w:color="000000"/>
                                    <w:left w:val="single" w:sz="4" w:space="0" w:color="000000"/>
                                    <w:bottom w:val="single" w:sz="4" w:space="0" w:color="000000"/>
                                    <w:right w:val="single" w:sz="4" w:space="0" w:color="000000"/>
                                  </w:tcBorders>
                                  <w:vAlign w:val="bottom"/>
                                </w:tcPr>
                                <w:p w:rsidR="00662826" w:rsidRDefault="00000000">
                                  <w:pPr>
                                    <w:spacing w:before="256" w:line="219" w:lineRule="exact"/>
                                    <w:jc w:val="center"/>
                                    <w:textAlignment w:val="baseline"/>
                                    <w:rPr>
                                      <w:rFonts w:ascii="Arial" w:eastAsia="Arial" w:hAnsi="Arial"/>
                                      <w:b/>
                                      <w:i/>
                                      <w:color w:val="002060"/>
                                      <w:sz w:val="21"/>
                                    </w:rPr>
                                  </w:pPr>
                                  <w:r>
                                    <w:rPr>
                                      <w:rFonts w:ascii="Arial" w:eastAsia="Arial" w:hAnsi="Arial"/>
                                      <w:b/>
                                      <w:i/>
                                      <w:color w:val="002060"/>
                                      <w:sz w:val="21"/>
                                    </w:rPr>
                                    <w:t>Golf Link No</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485"/>
                              </w:trPr>
                              <w:tc>
                                <w:tcPr>
                                  <w:tcW w:w="1474" w:type="dxa"/>
                                  <w:tcBorders>
                                    <w:top w:val="single" w:sz="4" w:space="0" w:color="000000"/>
                                    <w:left w:val="single" w:sz="4" w:space="0" w:color="000000"/>
                                    <w:bottom w:val="single" w:sz="4" w:space="0" w:color="000000"/>
                                    <w:right w:val="single" w:sz="4" w:space="0" w:color="000000"/>
                                  </w:tcBorders>
                                  <w:vAlign w:val="bottom"/>
                                </w:tcPr>
                                <w:p w:rsidR="00662826" w:rsidRDefault="00000000">
                                  <w:pPr>
                                    <w:spacing w:before="251" w:line="229" w:lineRule="exact"/>
                                    <w:jc w:val="center"/>
                                    <w:textAlignment w:val="baseline"/>
                                    <w:rPr>
                                      <w:rFonts w:ascii="Arial" w:eastAsia="Arial" w:hAnsi="Arial"/>
                                      <w:b/>
                                      <w:i/>
                                      <w:color w:val="002060"/>
                                      <w:sz w:val="21"/>
                                    </w:rPr>
                                  </w:pPr>
                                  <w:r>
                                    <w:rPr>
                                      <w:rFonts w:ascii="Arial" w:eastAsia="Arial" w:hAnsi="Arial"/>
                                      <w:b/>
                                      <w:i/>
                                      <w:color w:val="002060"/>
                                      <w:sz w:val="21"/>
                                    </w:rPr>
                                    <w:t>Handicap</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484"/>
                              </w:trPr>
                              <w:tc>
                                <w:tcPr>
                                  <w:tcW w:w="1474" w:type="dxa"/>
                                  <w:tcBorders>
                                    <w:top w:val="single" w:sz="4" w:space="0" w:color="000000"/>
                                    <w:left w:val="single" w:sz="4" w:space="0" w:color="000000"/>
                                    <w:bottom w:val="single" w:sz="4" w:space="0" w:color="000000"/>
                                    <w:right w:val="single" w:sz="4" w:space="0" w:color="000000"/>
                                  </w:tcBorders>
                                  <w:vAlign w:val="bottom"/>
                                </w:tcPr>
                                <w:p w:rsidR="00662826" w:rsidRDefault="00000000">
                                  <w:pPr>
                                    <w:spacing w:before="251" w:line="219" w:lineRule="exact"/>
                                    <w:jc w:val="center"/>
                                    <w:textAlignment w:val="baseline"/>
                                    <w:rPr>
                                      <w:rFonts w:ascii="Arial" w:eastAsia="Arial" w:hAnsi="Arial"/>
                                      <w:b/>
                                      <w:i/>
                                      <w:color w:val="002060"/>
                                      <w:sz w:val="21"/>
                                    </w:rPr>
                                  </w:pPr>
                                  <w:r>
                                    <w:rPr>
                                      <w:rFonts w:ascii="Arial" w:eastAsia="Arial" w:hAnsi="Arial"/>
                                      <w:b/>
                                      <w:i/>
                                      <w:color w:val="002060"/>
                                      <w:sz w:val="21"/>
                                    </w:rPr>
                                    <w:t>Mobile</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500"/>
                              </w:trPr>
                              <w:tc>
                                <w:tcPr>
                                  <w:tcW w:w="1474" w:type="dxa"/>
                                  <w:tcBorders>
                                    <w:top w:val="single" w:sz="4" w:space="0" w:color="000000"/>
                                    <w:left w:val="single" w:sz="4" w:space="0" w:color="000000"/>
                                    <w:bottom w:val="single" w:sz="11" w:space="0" w:color="000000"/>
                                    <w:right w:val="single" w:sz="4" w:space="0" w:color="000000"/>
                                  </w:tcBorders>
                                  <w:vAlign w:val="bottom"/>
                                </w:tcPr>
                                <w:p w:rsidR="00662826" w:rsidRDefault="00000000">
                                  <w:pPr>
                                    <w:spacing w:before="256" w:line="234" w:lineRule="exact"/>
                                    <w:jc w:val="center"/>
                                    <w:textAlignment w:val="baseline"/>
                                    <w:rPr>
                                      <w:rFonts w:ascii="Arial" w:eastAsia="Arial" w:hAnsi="Arial"/>
                                      <w:b/>
                                      <w:i/>
                                      <w:color w:val="002060"/>
                                      <w:sz w:val="21"/>
                                    </w:rPr>
                                  </w:pPr>
                                  <w:r>
                                    <w:rPr>
                                      <w:rFonts w:ascii="Arial" w:eastAsia="Arial" w:hAnsi="Arial"/>
                                      <w:b/>
                                      <w:i/>
                                      <w:color w:val="002060"/>
                                      <w:sz w:val="21"/>
                                    </w:rPr>
                                    <w:t>Email</w:t>
                                  </w:r>
                                </w:p>
                              </w:tc>
                              <w:tc>
                                <w:tcPr>
                                  <w:tcW w:w="4128" w:type="dxa"/>
                                  <w:tcBorders>
                                    <w:top w:val="single" w:sz="4" w:space="0" w:color="000000"/>
                                    <w:left w:val="single" w:sz="4" w:space="0" w:color="000000"/>
                                    <w:bottom w:val="single" w:sz="11"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11"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rsidR="00662826" w:rsidRDefault="00662826">
                            <w:pPr>
                              <w:spacing w:after="9"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3" o:spid="_x0000_s1027" type="#_x0000_t202" style="position:absolute;margin-left:0;margin-top:0;width:515.55pt;height:184.8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rk2wEAAJkDAAAOAAAAZHJzL2Uyb0RvYy54bWysU8tu2zAQvBfoPxC817JdO0kFy0GaIEWB&#10;9AEk/QCKIiWiEpdd0pbcr++Skpy2uRW9EMslOTszu9xdD13Ljgq9AVvw1WLJmbISKmPrgn97un9z&#10;xZkPwlaiBasKflKeX+9fv9r1LldraKCtFDICsT7vXcGbEFyeZV42qhN+AU5ZOtSAnQi0xTqrUPSE&#10;3rXZerm8yHrAyiFI5T1l78ZDvk/4WisZvmjtVWBtwYlbSCumtYxrtt+JvEbhGiMnGuIfWHTCWCp6&#10;hroTQbADmhdQnZEIHnRYSOgy0NpIlTSQmtXyLzWPjXAqaSFzvDvb5P8frPx8fHRfkYXhPQzUwCTC&#10;uweQ3z2zcNsIW6sbROgbJSoqvIqWZb3z+fQ0Wu1zH0HK/hNU1GRxCJCABo1ddIV0MkKnBpzOpqsh&#10;MEnJi+3mcnO15UzS2frt5nL7bptqiHx+7tCHDwo6FoOCI3U1wYvjgw+RjsjnK7GahXvTtqmzrf0j&#10;QRdjJtGPjEfuYSgHZqpJW1RTQnUiPQjjvNB8U9AA/uSsp1kpuP9xEKg4az9a8iQO1hzgHJRzIKyk&#10;pwUPnI3hbRgH8ODQ1A0hj65buCHftEmKnllMdKn/Seg0q3HAft+nW88/av8LAAD//wMAUEsDBBQA&#10;BgAIAAAAIQBFZ3e23QAAAAYBAAAPAAAAZHJzL2Rvd25yZXYueG1sTI/BTsMwEETvSPyDtUjcqB0q&#10;hTbEqaoKTkiIND1wdOJtYjVep7Hbhr/H5UIvK41mNPM2X022Z2ccvXEkIZkJYEiN04ZaCbvq/WkB&#10;zAdFWvWOUMIPelgV93e5yrS7UInnbWhZLCGfKQldCEPGuW86tMrP3IAUvb0brQpRji3Xo7rEctvz&#10;ZyFSbpWhuNCpATcdNoftyUpYf1P5Zo6f9Ve5L01VLQV9pAcpHx+m9SuwgFP4D8MVP6JDEZlqdyLt&#10;WS8hPhL+7tUT8yQBVkuYp8sX4EXOb/GLXwAAAP//AwBQSwECLQAUAAYACAAAACEAtoM4kv4AAADh&#10;AQAAEwAAAAAAAAAAAAAAAAAAAAAAW0NvbnRlbnRfVHlwZXNdLnhtbFBLAQItABQABgAIAAAAIQA4&#10;/SH/1gAAAJQBAAALAAAAAAAAAAAAAAAAAC8BAABfcmVscy8ucmVsc1BLAQItABQABgAIAAAAIQBc&#10;IKrk2wEAAJkDAAAOAAAAAAAAAAAAAAAAAC4CAABkcnMvZTJvRG9jLnhtbFBLAQItABQABgAIAAAA&#10;IQBFZ3e23QAAAAYBAAAPAAAAAAAAAAAAAAAAADUEAABkcnMvZG93bnJldi54bWxQSwUGAAAAAAQA&#10;BADzAAAAPwUAAAAA&#10;" filled="f" stroked="f">
                <v:textbox inset="0,0,0,0">
                  <w:txbxContent>
                    <w:tbl>
                      <w:tblPr>
                        <w:tblW w:w="0" w:type="auto"/>
                        <w:tblInd w:w="20" w:type="dxa"/>
                        <w:tblLayout w:type="fixed"/>
                        <w:tblCellMar>
                          <w:left w:w="0" w:type="dxa"/>
                          <w:right w:w="0" w:type="dxa"/>
                        </w:tblCellMar>
                        <w:tblLook w:val="04A0" w:firstRow="1" w:lastRow="0" w:firstColumn="1" w:lastColumn="0" w:noHBand="0" w:noVBand="1"/>
                      </w:tblPr>
                      <w:tblGrid>
                        <w:gridCol w:w="1474"/>
                        <w:gridCol w:w="4128"/>
                        <w:gridCol w:w="4670"/>
                      </w:tblGrid>
                      <w:tr w:rsidR="00662826">
                        <w:trPr>
                          <w:trHeight w:hRule="exact" w:val="250"/>
                        </w:trPr>
                        <w:tc>
                          <w:tcPr>
                            <w:tcW w:w="1474"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128" w:type="dxa"/>
                            <w:tcBorders>
                              <w:top w:val="single" w:sz="4" w:space="0" w:color="000000"/>
                              <w:left w:val="single" w:sz="4" w:space="0" w:color="000000"/>
                              <w:bottom w:val="single" w:sz="4" w:space="0" w:color="000000"/>
                              <w:right w:val="single" w:sz="4" w:space="0" w:color="000000"/>
                            </w:tcBorders>
                            <w:vAlign w:val="center"/>
                          </w:tcPr>
                          <w:p w:rsidR="00662826" w:rsidRDefault="00000000">
                            <w:pPr>
                              <w:spacing w:line="234" w:lineRule="exact"/>
                              <w:jc w:val="center"/>
                              <w:textAlignment w:val="baseline"/>
                              <w:rPr>
                                <w:rFonts w:ascii="Arial" w:eastAsia="Arial" w:hAnsi="Arial"/>
                                <w:b/>
                                <w:i/>
                                <w:color w:val="002060"/>
                                <w:sz w:val="21"/>
                              </w:rPr>
                            </w:pPr>
                            <w:r>
                              <w:rPr>
                                <w:rFonts w:ascii="Arial" w:eastAsia="Arial" w:hAnsi="Arial"/>
                                <w:b/>
                                <w:i/>
                                <w:color w:val="002060"/>
                                <w:sz w:val="21"/>
                              </w:rPr>
                              <w:t>Player 1</w:t>
                            </w:r>
                          </w:p>
                        </w:tc>
                        <w:tc>
                          <w:tcPr>
                            <w:tcW w:w="4670" w:type="dxa"/>
                            <w:tcBorders>
                              <w:top w:val="single" w:sz="4" w:space="0" w:color="000000"/>
                              <w:left w:val="single" w:sz="4" w:space="0" w:color="000000"/>
                              <w:bottom w:val="single" w:sz="4" w:space="0" w:color="000000"/>
                              <w:right w:val="single" w:sz="4" w:space="0" w:color="000000"/>
                            </w:tcBorders>
                            <w:vAlign w:val="center"/>
                          </w:tcPr>
                          <w:p w:rsidR="00662826" w:rsidRDefault="00000000">
                            <w:pPr>
                              <w:spacing w:line="234" w:lineRule="exact"/>
                              <w:jc w:val="center"/>
                              <w:textAlignment w:val="baseline"/>
                              <w:rPr>
                                <w:rFonts w:ascii="Arial" w:eastAsia="Arial" w:hAnsi="Arial"/>
                                <w:b/>
                                <w:i/>
                                <w:color w:val="002060"/>
                                <w:sz w:val="21"/>
                              </w:rPr>
                            </w:pPr>
                            <w:r>
                              <w:rPr>
                                <w:rFonts w:ascii="Arial" w:eastAsia="Arial" w:hAnsi="Arial"/>
                                <w:b/>
                                <w:i/>
                                <w:color w:val="002060"/>
                                <w:sz w:val="21"/>
                              </w:rPr>
                              <w:t>Player 2</w:t>
                            </w:r>
                          </w:p>
                        </w:tc>
                      </w:tr>
                      <w:tr w:rsidR="00662826">
                        <w:trPr>
                          <w:trHeight w:hRule="exact" w:val="484"/>
                        </w:trPr>
                        <w:tc>
                          <w:tcPr>
                            <w:tcW w:w="1474" w:type="dxa"/>
                            <w:tcBorders>
                              <w:top w:val="single" w:sz="4" w:space="0" w:color="000000"/>
                              <w:left w:val="single" w:sz="4" w:space="0" w:color="000000"/>
                              <w:bottom w:val="single" w:sz="4" w:space="0" w:color="000000"/>
                              <w:right w:val="single" w:sz="4" w:space="0" w:color="000000"/>
                            </w:tcBorders>
                            <w:vAlign w:val="bottom"/>
                          </w:tcPr>
                          <w:p w:rsidR="00662826" w:rsidRDefault="00000000">
                            <w:pPr>
                              <w:spacing w:before="251" w:line="224" w:lineRule="exact"/>
                              <w:jc w:val="center"/>
                              <w:textAlignment w:val="baseline"/>
                              <w:rPr>
                                <w:rFonts w:ascii="Arial" w:eastAsia="Arial" w:hAnsi="Arial"/>
                                <w:b/>
                                <w:i/>
                                <w:color w:val="002060"/>
                                <w:sz w:val="21"/>
                              </w:rPr>
                            </w:pPr>
                            <w:r>
                              <w:rPr>
                                <w:rFonts w:ascii="Arial" w:eastAsia="Arial" w:hAnsi="Arial"/>
                                <w:b/>
                                <w:i/>
                                <w:color w:val="002060"/>
                                <w:sz w:val="21"/>
                              </w:rPr>
                              <w:t>Name</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485"/>
                        </w:trPr>
                        <w:tc>
                          <w:tcPr>
                            <w:tcW w:w="1474" w:type="dxa"/>
                            <w:tcBorders>
                              <w:top w:val="single" w:sz="4" w:space="0" w:color="000000"/>
                              <w:left w:val="single" w:sz="4" w:space="0" w:color="000000"/>
                              <w:bottom w:val="single" w:sz="4" w:space="0" w:color="000000"/>
                              <w:right w:val="single" w:sz="4" w:space="0" w:color="000000"/>
                            </w:tcBorders>
                          </w:tcPr>
                          <w:p w:rsidR="00662826" w:rsidRDefault="00000000">
                            <w:pPr>
                              <w:spacing w:line="233" w:lineRule="exact"/>
                              <w:jc w:val="center"/>
                              <w:textAlignment w:val="baseline"/>
                              <w:rPr>
                                <w:rFonts w:ascii="Arial" w:eastAsia="Arial" w:hAnsi="Arial"/>
                                <w:b/>
                                <w:i/>
                                <w:color w:val="002060"/>
                                <w:sz w:val="21"/>
                              </w:rPr>
                            </w:pPr>
                            <w:r>
                              <w:rPr>
                                <w:rFonts w:ascii="Arial" w:eastAsia="Arial" w:hAnsi="Arial"/>
                                <w:b/>
                                <w:i/>
                                <w:color w:val="002060"/>
                                <w:sz w:val="21"/>
                              </w:rPr>
                              <w:t xml:space="preserve">Men’s or </w:t>
                            </w:r>
                            <w:r>
                              <w:rPr>
                                <w:rFonts w:ascii="Arial" w:eastAsia="Arial" w:hAnsi="Arial"/>
                                <w:b/>
                                <w:i/>
                                <w:color w:val="002060"/>
                                <w:sz w:val="21"/>
                              </w:rPr>
                              <w:br/>
                              <w:t>Women’s</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485"/>
                        </w:trPr>
                        <w:tc>
                          <w:tcPr>
                            <w:tcW w:w="1474" w:type="dxa"/>
                            <w:tcBorders>
                              <w:top w:val="single" w:sz="4" w:space="0" w:color="000000"/>
                              <w:left w:val="single" w:sz="4" w:space="0" w:color="000000"/>
                              <w:bottom w:val="single" w:sz="4" w:space="0" w:color="000000"/>
                              <w:right w:val="single" w:sz="4" w:space="0" w:color="000000"/>
                            </w:tcBorders>
                            <w:vAlign w:val="bottom"/>
                          </w:tcPr>
                          <w:p w:rsidR="00662826" w:rsidRDefault="00000000">
                            <w:pPr>
                              <w:spacing w:before="256" w:line="215" w:lineRule="exact"/>
                              <w:jc w:val="center"/>
                              <w:textAlignment w:val="baseline"/>
                              <w:rPr>
                                <w:rFonts w:ascii="Arial" w:eastAsia="Arial" w:hAnsi="Arial"/>
                                <w:b/>
                                <w:i/>
                                <w:color w:val="002060"/>
                                <w:sz w:val="21"/>
                              </w:rPr>
                            </w:pPr>
                            <w:r>
                              <w:rPr>
                                <w:rFonts w:ascii="Arial" w:eastAsia="Arial" w:hAnsi="Arial"/>
                                <w:b/>
                                <w:i/>
                                <w:color w:val="002060"/>
                                <w:sz w:val="21"/>
                              </w:rPr>
                              <w:t>Home Club</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485"/>
                        </w:trPr>
                        <w:tc>
                          <w:tcPr>
                            <w:tcW w:w="1474" w:type="dxa"/>
                            <w:tcBorders>
                              <w:top w:val="single" w:sz="4" w:space="0" w:color="000000"/>
                              <w:left w:val="single" w:sz="4" w:space="0" w:color="000000"/>
                              <w:bottom w:val="single" w:sz="4" w:space="0" w:color="000000"/>
                              <w:right w:val="single" w:sz="4" w:space="0" w:color="000000"/>
                            </w:tcBorders>
                            <w:vAlign w:val="bottom"/>
                          </w:tcPr>
                          <w:p w:rsidR="00662826" w:rsidRDefault="00000000">
                            <w:pPr>
                              <w:spacing w:before="256" w:line="219" w:lineRule="exact"/>
                              <w:jc w:val="center"/>
                              <w:textAlignment w:val="baseline"/>
                              <w:rPr>
                                <w:rFonts w:ascii="Arial" w:eastAsia="Arial" w:hAnsi="Arial"/>
                                <w:b/>
                                <w:i/>
                                <w:color w:val="002060"/>
                                <w:sz w:val="21"/>
                              </w:rPr>
                            </w:pPr>
                            <w:r>
                              <w:rPr>
                                <w:rFonts w:ascii="Arial" w:eastAsia="Arial" w:hAnsi="Arial"/>
                                <w:b/>
                                <w:i/>
                                <w:color w:val="002060"/>
                                <w:sz w:val="21"/>
                              </w:rPr>
                              <w:t>Golf Link No</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485"/>
                        </w:trPr>
                        <w:tc>
                          <w:tcPr>
                            <w:tcW w:w="1474" w:type="dxa"/>
                            <w:tcBorders>
                              <w:top w:val="single" w:sz="4" w:space="0" w:color="000000"/>
                              <w:left w:val="single" w:sz="4" w:space="0" w:color="000000"/>
                              <w:bottom w:val="single" w:sz="4" w:space="0" w:color="000000"/>
                              <w:right w:val="single" w:sz="4" w:space="0" w:color="000000"/>
                            </w:tcBorders>
                            <w:vAlign w:val="bottom"/>
                          </w:tcPr>
                          <w:p w:rsidR="00662826" w:rsidRDefault="00000000">
                            <w:pPr>
                              <w:spacing w:before="251" w:line="229" w:lineRule="exact"/>
                              <w:jc w:val="center"/>
                              <w:textAlignment w:val="baseline"/>
                              <w:rPr>
                                <w:rFonts w:ascii="Arial" w:eastAsia="Arial" w:hAnsi="Arial"/>
                                <w:b/>
                                <w:i/>
                                <w:color w:val="002060"/>
                                <w:sz w:val="21"/>
                              </w:rPr>
                            </w:pPr>
                            <w:r>
                              <w:rPr>
                                <w:rFonts w:ascii="Arial" w:eastAsia="Arial" w:hAnsi="Arial"/>
                                <w:b/>
                                <w:i/>
                                <w:color w:val="002060"/>
                                <w:sz w:val="21"/>
                              </w:rPr>
                              <w:t>Handicap</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484"/>
                        </w:trPr>
                        <w:tc>
                          <w:tcPr>
                            <w:tcW w:w="1474" w:type="dxa"/>
                            <w:tcBorders>
                              <w:top w:val="single" w:sz="4" w:space="0" w:color="000000"/>
                              <w:left w:val="single" w:sz="4" w:space="0" w:color="000000"/>
                              <w:bottom w:val="single" w:sz="4" w:space="0" w:color="000000"/>
                              <w:right w:val="single" w:sz="4" w:space="0" w:color="000000"/>
                            </w:tcBorders>
                            <w:vAlign w:val="bottom"/>
                          </w:tcPr>
                          <w:p w:rsidR="00662826" w:rsidRDefault="00000000">
                            <w:pPr>
                              <w:spacing w:before="251" w:line="219" w:lineRule="exact"/>
                              <w:jc w:val="center"/>
                              <w:textAlignment w:val="baseline"/>
                              <w:rPr>
                                <w:rFonts w:ascii="Arial" w:eastAsia="Arial" w:hAnsi="Arial"/>
                                <w:b/>
                                <w:i/>
                                <w:color w:val="002060"/>
                                <w:sz w:val="21"/>
                              </w:rPr>
                            </w:pPr>
                            <w:r>
                              <w:rPr>
                                <w:rFonts w:ascii="Arial" w:eastAsia="Arial" w:hAnsi="Arial"/>
                                <w:b/>
                                <w:i/>
                                <w:color w:val="002060"/>
                                <w:sz w:val="21"/>
                              </w:rPr>
                              <w:t>Mobile</w:t>
                            </w:r>
                          </w:p>
                        </w:tc>
                        <w:tc>
                          <w:tcPr>
                            <w:tcW w:w="4128"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662826">
                        <w:trPr>
                          <w:trHeight w:hRule="exact" w:val="500"/>
                        </w:trPr>
                        <w:tc>
                          <w:tcPr>
                            <w:tcW w:w="1474" w:type="dxa"/>
                            <w:tcBorders>
                              <w:top w:val="single" w:sz="4" w:space="0" w:color="000000"/>
                              <w:left w:val="single" w:sz="4" w:space="0" w:color="000000"/>
                              <w:bottom w:val="single" w:sz="11" w:space="0" w:color="000000"/>
                              <w:right w:val="single" w:sz="4" w:space="0" w:color="000000"/>
                            </w:tcBorders>
                            <w:vAlign w:val="bottom"/>
                          </w:tcPr>
                          <w:p w:rsidR="00662826" w:rsidRDefault="00000000">
                            <w:pPr>
                              <w:spacing w:before="256" w:line="234" w:lineRule="exact"/>
                              <w:jc w:val="center"/>
                              <w:textAlignment w:val="baseline"/>
                              <w:rPr>
                                <w:rFonts w:ascii="Arial" w:eastAsia="Arial" w:hAnsi="Arial"/>
                                <w:b/>
                                <w:i/>
                                <w:color w:val="002060"/>
                                <w:sz w:val="21"/>
                              </w:rPr>
                            </w:pPr>
                            <w:r>
                              <w:rPr>
                                <w:rFonts w:ascii="Arial" w:eastAsia="Arial" w:hAnsi="Arial"/>
                                <w:b/>
                                <w:i/>
                                <w:color w:val="002060"/>
                                <w:sz w:val="21"/>
                              </w:rPr>
                              <w:t>Email</w:t>
                            </w:r>
                          </w:p>
                        </w:tc>
                        <w:tc>
                          <w:tcPr>
                            <w:tcW w:w="4128" w:type="dxa"/>
                            <w:tcBorders>
                              <w:top w:val="single" w:sz="4" w:space="0" w:color="000000"/>
                              <w:left w:val="single" w:sz="4" w:space="0" w:color="000000"/>
                              <w:bottom w:val="single" w:sz="11"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670" w:type="dxa"/>
                            <w:tcBorders>
                              <w:top w:val="single" w:sz="4" w:space="0" w:color="000000"/>
                              <w:left w:val="single" w:sz="4" w:space="0" w:color="000000"/>
                              <w:bottom w:val="single" w:sz="11"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rsidR="00662826" w:rsidRDefault="00662826">
                      <w:pPr>
                        <w:spacing w:after="9" w:line="20" w:lineRule="exact"/>
                      </w:pPr>
                    </w:p>
                  </w:txbxContent>
                </v:textbox>
              </v:shape>
            </w:pict>
          </mc:Fallback>
        </mc:AlternateContent>
      </w:r>
      <w:r>
        <w:rPr>
          <w:noProof/>
        </w:rPr>
        <mc:AlternateContent>
          <mc:Choice Requires="wps">
            <w:drawing>
              <wp:anchor distT="0" distB="0" distL="0" distR="0" simplePos="0" relativeHeight="251657728" behindDoc="1" locked="0" layoutInCell="1" allowOverlap="1">
                <wp:simplePos x="0" y="0"/>
                <wp:positionH relativeFrom="column">
                  <wp:posOffset>0</wp:posOffset>
                </wp:positionH>
                <wp:positionV relativeFrom="paragraph">
                  <wp:posOffset>2298700</wp:posOffset>
                </wp:positionV>
                <wp:extent cx="158750" cy="48895"/>
                <wp:effectExtent l="0" t="0" r="0" b="0"/>
                <wp:wrapNone/>
                <wp:docPr id="17967511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826" w:rsidRDefault="00000000">
                            <w:pPr>
                              <w:spacing w:line="77" w:lineRule="exact"/>
                              <w:ind w:left="20"/>
                              <w:textAlignment w:val="baseline"/>
                            </w:pPr>
                            <w:r>
                              <w:rPr>
                                <w:noProof/>
                              </w:rPr>
                              <w:drawing>
                                <wp:inline distT="0" distB="0" distL="0" distR="0">
                                  <wp:extent cx="146050" cy="488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146050" cy="488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181pt;width:12.5pt;height:3.8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Q92AEAAJYDAAAOAAAAZHJzL2Uyb0RvYy54bWysU9uO0zAQfUfiHyy/07QVhRI1XS27WoS0&#10;XKSFD5g4TmKReMzYbVK+nrHTdIF9W/FijT32mXPOjHdXY9+JoyZv0BZytVhKoa3CytimkN+/3b3a&#10;SuED2Ao6tLqQJ+3l1f7li93gcr3GFrtKk2AQ6/PBFbINweVZ5lWre/ALdNpyskbqIfCWmqwiGBi9&#10;77L1cvkmG5AqR6i093x6OyXlPuHXtVbhS117HURXSOYW0kppLeOa7XeQNwSuNepMA57BogdjuegF&#10;6hYCiAOZJ1C9UYQe67BQ2GdY10bppIHVrJb/qHlowemkhc3x7mKT/3+w6vPxwX0lEcb3OHIDkwjv&#10;7lH98MLiTQu20ddEOLQaKi68ipZlg/P5+Wm02uc+gpTDJ6y4yXAImIDGmvroCusUjM4NOF1M12MQ&#10;KpbcbN9uOKM49Xq7fbdJBSCf3zry4YPGXsSgkMQtTdhwvPchcoF8vhJLWbwzXZfa2tm/DvhiPEnc&#10;I92JeBjLUZiqkOtYN0opsTqxGMJpWHi4OWiRfkkx8KAU0v88AGkpuo+WDYlTNQc0B+UcgFX8tJBB&#10;iim8CdP0HRyZpmXkyXKL12xabZKiRxZnutz8JPQ8qHG6/tynW4/faf8bAAD//wMAUEsDBBQABgAI&#10;AAAAIQBkrt3L3AAAAAcBAAAPAAAAZHJzL2Rvd25yZXYueG1sTI/NTsMwEITvSLyDtUjcqEMQgYY4&#10;VVWVExIiDQeOTrxNrMbrELtteHu2Jzjtz6xmvi1WsxvECadgPSm4XyQgkFpvLHUKPuvXu2cQIWoy&#10;evCECn4wwKq8vip0bvyZKjztYifYhEKuFfQxjrmUoe3R6bDwIxJrez85HXmcOmkmfWZzN8g0STLp&#10;tCVO6PWImx7bw+7oFKy/qNra7/fmo9pXtq6XCb1lB6Vub+b1C4iIc/w7hgs+o0PJTI0/kgliUMCP&#10;RAUPWcoNy+kj1+ayWD6BLAv5n7/8BQAA//8DAFBLAQItABQABgAIAAAAIQC2gziS/gAAAOEBAAAT&#10;AAAAAAAAAAAAAAAAAAAAAABbQ29udGVudF9UeXBlc10ueG1sUEsBAi0AFAAGAAgAAAAhADj9If/W&#10;AAAAlAEAAAsAAAAAAAAAAAAAAAAALwEAAF9yZWxzLy5yZWxzUEsBAi0AFAAGAAgAAAAhAMJc9D3Y&#10;AQAAlgMAAA4AAAAAAAAAAAAAAAAALgIAAGRycy9lMm9Eb2MueG1sUEsBAi0AFAAGAAgAAAAhAGSu&#10;3cvcAAAABwEAAA8AAAAAAAAAAAAAAAAAMgQAAGRycy9kb3ducmV2LnhtbFBLBQYAAAAABAAEAPMA&#10;AAA7BQAAAAA=&#10;" filled="f" stroked="f">
                <v:textbox inset="0,0,0,0">
                  <w:txbxContent>
                    <w:p w:rsidR="00662826" w:rsidRDefault="00000000">
                      <w:pPr>
                        <w:spacing w:line="77" w:lineRule="exact"/>
                        <w:ind w:left="20"/>
                        <w:textAlignment w:val="baseline"/>
                      </w:pPr>
                      <w:r>
                        <w:rPr>
                          <w:noProof/>
                        </w:rPr>
                        <w:drawing>
                          <wp:inline distT="0" distB="0" distL="0" distR="0">
                            <wp:extent cx="146050" cy="488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146050" cy="48895"/>
                                    </a:xfrm>
                                    <a:prstGeom prst="rect">
                                      <a:avLst/>
                                    </a:prstGeom>
                                  </pic:spPr>
                                </pic:pic>
                              </a:graphicData>
                            </a:graphic>
                          </wp:inline>
                        </w:drawing>
                      </w:r>
                    </w:p>
                  </w:txbxContent>
                </v:textbox>
              </v:shape>
            </w:pict>
          </mc:Fallback>
        </mc:AlternateContent>
      </w:r>
      <w:r>
        <w:rPr>
          <w:noProof/>
        </w:rPr>
        <mc:AlternateContent>
          <mc:Choice Requires="wps">
            <w:drawing>
              <wp:anchor distT="0" distB="0" distL="0" distR="0" simplePos="0" relativeHeight="251658752" behindDoc="1" locked="0" layoutInCell="1" allowOverlap="1">
                <wp:simplePos x="0" y="0"/>
                <wp:positionH relativeFrom="column">
                  <wp:posOffset>6474460</wp:posOffset>
                </wp:positionH>
                <wp:positionV relativeFrom="paragraph">
                  <wp:posOffset>2298700</wp:posOffset>
                </wp:positionV>
                <wp:extent cx="73025" cy="48895"/>
                <wp:effectExtent l="0" t="0" r="0" b="0"/>
                <wp:wrapNone/>
                <wp:docPr id="10226589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826" w:rsidRDefault="00000000">
                            <w:pPr>
                              <w:spacing w:line="77" w:lineRule="exact"/>
                              <w:textAlignment w:val="baseline"/>
                            </w:pPr>
                            <w:r>
                              <w:rPr>
                                <w:noProof/>
                              </w:rPr>
                              <w:drawing>
                                <wp:inline distT="0" distB="0" distL="0" distR="0">
                                  <wp:extent cx="73025" cy="4889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73025" cy="488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09.8pt;margin-top:181pt;width:5.75pt;height:3.8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vc2QEAAJUDAAAOAAAAZHJzL2Uyb0RvYy54bWysU9tu2zAMfR+wfxD0vthJ1y0z4hRdiw4D&#10;ugvQ7gNoWY6F2aJGKbGzrx8lx+m2vg17EShKOjznkNpcjX0nDpq8QVvK5SKXQluFtbG7Un57vHu1&#10;lsIHsDV0aHUpj9rLq+3LF5vBFXqFLXa1JsEg1heDK2UbgiuyzKtW9+AX6LTlwwaph8Bb2mU1wcDo&#10;fZet8vxNNiDVjlBp7zl7Ox3KbcJvGq3Cl6bxOoiulMwtpJXSWsU1226g2BG41qgTDfgHFj0Yy0XP&#10;ULcQQOzJPIPqjSL02ISFwj7DpjFKJw2sZpn/peahBaeTFjbHu7NN/v/Bqs+HB/eVRBjf48gNTCK8&#10;u0f13QuLNy3Ynb4mwqHVUHPhZbQsG5wvTk+j1b7wEaQaPmHNTYZ9wAQ0NtRHV1inYHRuwPFsuh6D&#10;UJx8e5GvLqVQfPJ6vX53mfChmJ868uGDxl7EoJTEHU3QcLj3IVKBYr4SK1m8M12XutrZPxJ8MWYS&#10;9ch24h3GahSmLuVFrBuVVFgfWQvhNCs82xy0SD+lGHhOSul/7IG0FN1Hy37EoZoDmoNqDsAqflrK&#10;IMUU3oRp+PaOzK5l5Mlxi9fsWWOSoicWJ7rc+yT0NKdxuH7fp1tPv2n7CwAA//8DAFBLAwQUAAYA&#10;CAAAACEAHjQ/+uAAAAANAQAADwAAAGRycy9kb3ducmV2LnhtbEyPwU7DMBBE70j8g7VI3KidVgok&#10;xKkqBCckRBoOHJ14m1iN1yF22/D3OCd6nNmn2ZliO9uBnXHyxpGEZCWAIbVOG+okfNVvD0/AfFCk&#10;1eAIJfyih215e1OoXLsLVXjeh47FEPK5ktCHMOac+7ZHq/zKjUjxdnCTVSHKqeN6UpcYbge+FiLl&#10;VhmKH3o14kuP7XF/shJ231S9mp+P5rM6VKauM0Hv6VHK+7t59wws4Bz+YVjqx+pQxk6NO5H2bIha&#10;JFkaWQmbdB1XLYjYJAmwZrGyR+Blwa9XlH8AAAD//wMAUEsBAi0AFAAGAAgAAAAhALaDOJL+AAAA&#10;4QEAABMAAAAAAAAAAAAAAAAAAAAAAFtDb250ZW50X1R5cGVzXS54bWxQSwECLQAUAAYACAAAACEA&#10;OP0h/9YAAACUAQAACwAAAAAAAAAAAAAAAAAvAQAAX3JlbHMvLnJlbHNQSwECLQAUAAYACAAAACEA&#10;E+ar3NkBAACVAwAADgAAAAAAAAAAAAAAAAAuAgAAZHJzL2Uyb0RvYy54bWxQSwECLQAUAAYACAAA&#10;ACEAHjQ/+uAAAAANAQAADwAAAAAAAAAAAAAAAAAzBAAAZHJzL2Rvd25yZXYueG1sUEsFBgAAAAAE&#10;AAQA8wAAAEAFAAAAAA==&#10;" filled="f" stroked="f">
                <v:textbox inset="0,0,0,0">
                  <w:txbxContent>
                    <w:p w:rsidR="00662826" w:rsidRDefault="00000000">
                      <w:pPr>
                        <w:spacing w:line="77" w:lineRule="exact"/>
                        <w:textAlignment w:val="baseline"/>
                      </w:pPr>
                      <w:r>
                        <w:rPr>
                          <w:noProof/>
                        </w:rPr>
                        <w:drawing>
                          <wp:inline distT="0" distB="0" distL="0" distR="0">
                            <wp:extent cx="73025" cy="4889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73025" cy="48895"/>
                                    </a:xfrm>
                                    <a:prstGeom prst="rect">
                                      <a:avLst/>
                                    </a:prstGeom>
                                  </pic:spPr>
                                </pic:pic>
                              </a:graphicData>
                            </a:graphic>
                          </wp:inline>
                        </w:drawing>
                      </w:r>
                    </w:p>
                  </w:txbxContent>
                </v:textbox>
              </v:shape>
            </w:pict>
          </mc:Fallback>
        </mc:AlternateContent>
      </w:r>
    </w:p>
    <w:p w:rsidR="00662826" w:rsidRDefault="00662826">
      <w:pPr>
        <w:sectPr w:rsidR="00662826">
          <w:type w:val="continuous"/>
          <w:pgSz w:w="12240" w:h="15840"/>
          <w:pgMar w:top="720" w:right="1027" w:bottom="2144" w:left="902" w:header="720" w:footer="720" w:gutter="0"/>
          <w:cols w:space="720"/>
        </w:sectPr>
      </w:pPr>
    </w:p>
    <w:p w:rsidR="00662826" w:rsidRDefault="00000000">
      <w:pPr>
        <w:spacing w:before="1" w:after="544" w:line="218" w:lineRule="exact"/>
        <w:ind w:left="288" w:right="144"/>
        <w:jc w:val="both"/>
        <w:textAlignment w:val="baseline"/>
        <w:rPr>
          <w:rFonts w:ascii="Arial" w:eastAsia="Arial" w:hAnsi="Arial"/>
          <w:color w:val="002060"/>
          <w:sz w:val="19"/>
        </w:rPr>
      </w:pPr>
      <w:r>
        <w:rPr>
          <w:rFonts w:ascii="Arial" w:eastAsia="Arial" w:hAnsi="Arial"/>
          <w:color w:val="002060"/>
          <w:sz w:val="19"/>
        </w:rPr>
        <w:t>Please enter us for the event indicated hereunder. We are Amateur golfers in accordance with the Rules of Amateur Status as approved by R&amp;A Rules Limited and by submitting this entry form confirm that we are eligible under, and agree to be bound by, the Competition Conditions.</w:t>
      </w:r>
    </w:p>
    <w:p w:rsidR="00662826" w:rsidRDefault="0065523F">
      <w:pPr>
        <w:spacing w:before="490" w:line="20" w:lineRule="exact"/>
      </w:pPr>
      <w:r>
        <w:rPr>
          <w:noProof/>
        </w:rPr>
        <mc:AlternateContent>
          <mc:Choice Requires="wps">
            <w:drawing>
              <wp:anchor distT="0" distB="0" distL="114300" distR="114300" simplePos="0" relativeHeight="251659776" behindDoc="0" locked="0" layoutInCell="1" allowOverlap="1">
                <wp:simplePos x="0" y="0"/>
                <wp:positionH relativeFrom="page">
                  <wp:posOffset>740410</wp:posOffset>
                </wp:positionH>
                <wp:positionV relativeFrom="page">
                  <wp:posOffset>5005070</wp:posOffset>
                </wp:positionV>
                <wp:extent cx="6285865" cy="0"/>
                <wp:effectExtent l="0" t="0" r="0" b="0"/>
                <wp:wrapNone/>
                <wp:docPr id="20637314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0A511"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394.1pt" to="553.25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erQEAAEkDAAAOAAAAZHJzL2Uyb0RvYy54bWysU8Fu2zAMvQ/YPwi6L3YCNAiMOD2k7S7d&#10;FqDdBzCSbAuVRYFU4uTvJ6lJNnS3YT4IpEg9vfdEr+9PoxNHQ2zRt3I+q6UwXqG2vm/lz9enLysp&#10;OILX4NCbVp4Ny/vN50/rKTRmgQM6bUgkEM/NFFo5xBiaqmI1mBF4hsH4VOyQRogppb7SBFNCH121&#10;qOtlNSHpQKgMc9p9eC/KTcHvOqPij65jE4VrZeIWy0pl3ee12qyh6QnCYNWFBvwDixGsT5feoB4g&#10;gjiQ/QtqtIqQsYszhWOFXWeVKRqSmnn9Qc3LAMEULckcDjeb+P/Bqu/Hrd9Rpq5O/iU8o3pj4XE7&#10;gO9NIfB6Dunh5tmqagrc3I7khMOOxH76hjr1wCFiceHU0Zghkz5xKmafb2abUxQqbS4Xq7vV8k4K&#10;da1V0FwPBuL41eAoctBKZ332ARo4PnPMRKC5tuRtj0/WufKWzospsV3UCTqXGJ3VuVoS6vdbR+II&#10;eRzKV2R9aCM8eF3QBgP68RJHsO49Trc7f3EjG5CnjZs96vOOri6l9yo0L7OVB+LPvJz+/QdsfgEA&#10;AP//AwBQSwMEFAAGAAgAAAAhAPOERmjfAAAADAEAAA8AAABkcnMvZG93bnJldi54bWxMj1FLwzAQ&#10;x9+FfYdwA19kSzpmF2rTMQb6pripuMesOduy5lKabK3f3gwEffzf/fjf7/L1aFt2wd43jhQkcwEM&#10;qXSmoUrB+9vjTALzQZPRrSNU8I0e1sXkJteZcQPt8LIPFYsl5DOtoA6hyzj3ZY1W+7nrkOLuy/VW&#10;hxj7ipteD7HctnwhRMqtbiheqHWH2xrL0/5sFXAu5HL8+Byel3deNodtdXh6eVXqdjpuHoAFHMMf&#10;DFf9qA5FdDq6MxnP2piTNI2ogpWUC2BXIhHpPbDj74gXOf//RPEDAAD//wMAUEsBAi0AFAAGAAgA&#10;AAAhALaDOJL+AAAA4QEAABMAAAAAAAAAAAAAAAAAAAAAAFtDb250ZW50X1R5cGVzXS54bWxQSwEC&#10;LQAUAAYACAAAACEAOP0h/9YAAACUAQAACwAAAAAAAAAAAAAAAAAvAQAAX3JlbHMvLnJlbHNQSwEC&#10;LQAUAAYACAAAACEAxgcRXq0BAABJAwAADgAAAAAAAAAAAAAAAAAuAgAAZHJzL2Uyb0RvYy54bWxQ&#10;SwECLQAUAAYACAAAACEA84RGaN8AAAAMAQAADwAAAAAAAAAAAAAAAAAHBAAAZHJzL2Rvd25yZXYu&#10;eG1sUEsFBgAAAAAEAAQA8wAAABMFAAAAAA==&#10;" strokeweight=".95pt">
                <w10:wrap anchorx="page" anchory="page"/>
              </v:line>
            </w:pict>
          </mc:Fallback>
        </mc:AlternateContent>
      </w:r>
    </w:p>
    <w:tbl>
      <w:tblPr>
        <w:tblW w:w="0" w:type="auto"/>
        <w:tblInd w:w="288" w:type="dxa"/>
        <w:tblLayout w:type="fixed"/>
        <w:tblCellMar>
          <w:left w:w="0" w:type="dxa"/>
          <w:right w:w="0" w:type="dxa"/>
        </w:tblCellMar>
        <w:tblLook w:val="04A0" w:firstRow="1" w:lastRow="0" w:firstColumn="1" w:lastColumn="0" w:noHBand="0" w:noVBand="1"/>
      </w:tblPr>
      <w:tblGrid>
        <w:gridCol w:w="1046"/>
        <w:gridCol w:w="4839"/>
        <w:gridCol w:w="2424"/>
        <w:gridCol w:w="1392"/>
      </w:tblGrid>
      <w:tr w:rsidR="00662826">
        <w:trPr>
          <w:trHeight w:hRule="exact" w:val="562"/>
        </w:trPr>
        <w:tc>
          <w:tcPr>
            <w:tcW w:w="5885" w:type="dxa"/>
            <w:gridSpan w:val="2"/>
            <w:tcBorders>
              <w:top w:val="single" w:sz="4" w:space="0" w:color="000000"/>
              <w:left w:val="single" w:sz="4" w:space="0" w:color="000000"/>
              <w:bottom w:val="single" w:sz="4" w:space="0" w:color="000000"/>
              <w:right w:val="single" w:sz="4" w:space="0" w:color="000000"/>
            </w:tcBorders>
          </w:tcPr>
          <w:p w:rsidR="00662826" w:rsidRDefault="00000000">
            <w:pPr>
              <w:spacing w:before="63" w:after="265" w:line="233" w:lineRule="exact"/>
              <w:ind w:right="5174"/>
              <w:jc w:val="right"/>
              <w:textAlignment w:val="baseline"/>
              <w:rPr>
                <w:rFonts w:ascii="Arial" w:eastAsia="Arial" w:hAnsi="Arial"/>
                <w:b/>
                <w:color w:val="002060"/>
                <w:sz w:val="21"/>
              </w:rPr>
            </w:pPr>
            <w:r>
              <w:rPr>
                <w:rFonts w:ascii="Arial" w:eastAsia="Arial" w:hAnsi="Arial"/>
                <w:b/>
                <w:color w:val="002060"/>
                <w:sz w:val="21"/>
              </w:rPr>
              <w:t>EVENT</w:t>
            </w:r>
          </w:p>
        </w:tc>
        <w:tc>
          <w:tcPr>
            <w:tcW w:w="2424" w:type="dxa"/>
            <w:tcBorders>
              <w:top w:val="single" w:sz="4" w:space="0" w:color="000000"/>
              <w:left w:val="single" w:sz="4" w:space="0" w:color="000000"/>
              <w:bottom w:val="single" w:sz="4" w:space="0" w:color="000000"/>
              <w:right w:val="single" w:sz="4" w:space="0" w:color="000000"/>
            </w:tcBorders>
          </w:tcPr>
          <w:p w:rsidR="00662826" w:rsidRDefault="00000000">
            <w:pPr>
              <w:spacing w:before="76" w:after="45" w:line="220" w:lineRule="exact"/>
              <w:jc w:val="center"/>
              <w:textAlignment w:val="baseline"/>
              <w:rPr>
                <w:rFonts w:ascii="Arial" w:eastAsia="Arial" w:hAnsi="Arial"/>
                <w:b/>
                <w:color w:val="002060"/>
                <w:sz w:val="21"/>
              </w:rPr>
            </w:pPr>
            <w:r>
              <w:rPr>
                <w:rFonts w:ascii="Arial" w:eastAsia="Arial" w:hAnsi="Arial"/>
                <w:b/>
                <w:color w:val="002060"/>
                <w:sz w:val="21"/>
              </w:rPr>
              <w:t xml:space="preserve">ENTRY FEE </w:t>
            </w:r>
            <w:r>
              <w:rPr>
                <w:rFonts w:ascii="Arial" w:eastAsia="Arial" w:hAnsi="Arial"/>
                <w:b/>
                <w:color w:val="002060"/>
                <w:sz w:val="21"/>
              </w:rPr>
              <w:br/>
              <w:t>(per team)</w:t>
            </w:r>
          </w:p>
        </w:tc>
        <w:tc>
          <w:tcPr>
            <w:tcW w:w="1392" w:type="dxa"/>
            <w:tcBorders>
              <w:top w:val="single" w:sz="4" w:space="0" w:color="000000"/>
              <w:left w:val="single" w:sz="4" w:space="0" w:color="000000"/>
              <w:bottom w:val="single" w:sz="4" w:space="0" w:color="000000"/>
              <w:right w:val="single" w:sz="4" w:space="0" w:color="000000"/>
            </w:tcBorders>
          </w:tcPr>
          <w:p w:rsidR="00662826" w:rsidRDefault="00000000">
            <w:pPr>
              <w:spacing w:before="63" w:after="265" w:line="233" w:lineRule="exact"/>
              <w:ind w:right="513"/>
              <w:jc w:val="right"/>
              <w:textAlignment w:val="baseline"/>
              <w:rPr>
                <w:rFonts w:ascii="Arial" w:eastAsia="Arial" w:hAnsi="Arial"/>
                <w:b/>
                <w:color w:val="002060"/>
                <w:sz w:val="21"/>
              </w:rPr>
            </w:pPr>
            <w:r>
              <w:rPr>
                <w:rFonts w:ascii="Arial" w:eastAsia="Arial" w:hAnsi="Arial"/>
                <w:b/>
                <w:color w:val="002060"/>
                <w:sz w:val="21"/>
              </w:rPr>
              <w:t>FEE</w:t>
            </w:r>
          </w:p>
        </w:tc>
      </w:tr>
      <w:tr w:rsidR="00662826">
        <w:trPr>
          <w:trHeight w:hRule="exact" w:val="172"/>
        </w:trPr>
        <w:tc>
          <w:tcPr>
            <w:tcW w:w="1046" w:type="dxa"/>
            <w:vMerge w:val="restart"/>
            <w:tcBorders>
              <w:top w:val="single" w:sz="4" w:space="0" w:color="000000"/>
              <w:left w:val="single" w:sz="4" w:space="0" w:color="000000"/>
              <w:bottom w:val="single" w:sz="0" w:space="0" w:color="000000"/>
              <w:right w:val="single" w:sz="4" w:space="0" w:color="000000"/>
            </w:tcBorders>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839" w:type="dxa"/>
            <w:tcBorders>
              <w:top w:val="single" w:sz="4" w:space="0" w:color="000000"/>
              <w:left w:val="single" w:sz="4" w:space="0" w:color="000000"/>
              <w:bottom w:val="none" w:sz="0" w:space="0" w:color="020000"/>
              <w:right w:val="single" w:sz="4" w:space="0" w:color="000000"/>
            </w:tcBorders>
            <w:shd w:val="clear" w:color="616161" w:fill="616161"/>
          </w:tcPr>
          <w:p w:rsidR="0066282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424" w:type="dxa"/>
            <w:vMerge w:val="restart"/>
            <w:tcBorders>
              <w:top w:val="single" w:sz="4" w:space="0" w:color="000000"/>
              <w:left w:val="single" w:sz="4" w:space="0" w:color="000000"/>
              <w:bottom w:val="single" w:sz="0" w:space="0" w:color="000000"/>
              <w:right w:val="single" w:sz="4" w:space="0" w:color="000000"/>
            </w:tcBorders>
          </w:tcPr>
          <w:p w:rsidR="00662826" w:rsidRDefault="00000000">
            <w:pPr>
              <w:spacing w:before="966" w:after="737" w:line="226" w:lineRule="exact"/>
              <w:jc w:val="center"/>
              <w:textAlignment w:val="baseline"/>
              <w:rPr>
                <w:rFonts w:ascii="Arial" w:eastAsia="Arial" w:hAnsi="Arial"/>
                <w:color w:val="002060"/>
                <w:sz w:val="21"/>
              </w:rPr>
            </w:pPr>
            <w:r>
              <w:rPr>
                <w:rFonts w:ascii="Arial" w:eastAsia="Arial" w:hAnsi="Arial"/>
                <w:color w:val="002060"/>
                <w:sz w:val="21"/>
              </w:rPr>
              <w:t>$</w:t>
            </w:r>
            <w:r w:rsidR="000548E2">
              <w:rPr>
                <w:rFonts w:ascii="Arial" w:eastAsia="Arial" w:hAnsi="Arial"/>
                <w:color w:val="002060"/>
                <w:sz w:val="21"/>
              </w:rPr>
              <w:t>5</w:t>
            </w:r>
            <w:r>
              <w:rPr>
                <w:rFonts w:ascii="Arial" w:eastAsia="Arial" w:hAnsi="Arial"/>
                <w:color w:val="002060"/>
                <w:sz w:val="21"/>
              </w:rPr>
              <w:t>0</w:t>
            </w:r>
          </w:p>
        </w:tc>
        <w:tc>
          <w:tcPr>
            <w:tcW w:w="1392" w:type="dxa"/>
            <w:vMerge w:val="restart"/>
            <w:tcBorders>
              <w:top w:val="single" w:sz="4" w:space="0" w:color="000000"/>
              <w:left w:val="single" w:sz="4" w:space="0" w:color="000000"/>
              <w:bottom w:val="single" w:sz="0" w:space="0" w:color="000000"/>
              <w:right w:val="single" w:sz="4" w:space="0" w:color="000000"/>
            </w:tcBorders>
          </w:tcPr>
          <w:p w:rsidR="00662826" w:rsidRDefault="00000000">
            <w:pPr>
              <w:spacing w:before="966" w:after="737" w:line="226" w:lineRule="exact"/>
              <w:ind w:right="783"/>
              <w:jc w:val="right"/>
              <w:textAlignment w:val="baseline"/>
              <w:rPr>
                <w:rFonts w:ascii="Arial" w:eastAsia="Arial" w:hAnsi="Arial"/>
                <w:color w:val="002060"/>
                <w:sz w:val="21"/>
              </w:rPr>
            </w:pPr>
            <w:r>
              <w:rPr>
                <w:rFonts w:ascii="Arial" w:eastAsia="Arial" w:hAnsi="Arial"/>
                <w:color w:val="002060"/>
                <w:sz w:val="21"/>
              </w:rPr>
              <w:t>$</w:t>
            </w:r>
          </w:p>
        </w:tc>
      </w:tr>
      <w:tr w:rsidR="00662826">
        <w:trPr>
          <w:trHeight w:hRule="exact" w:val="1762"/>
        </w:trPr>
        <w:tc>
          <w:tcPr>
            <w:tcW w:w="1046" w:type="dxa"/>
            <w:vMerge/>
            <w:tcBorders>
              <w:top w:val="single" w:sz="0" w:space="0" w:color="000000"/>
              <w:left w:val="single" w:sz="4" w:space="0" w:color="000000"/>
              <w:bottom w:val="single" w:sz="4" w:space="0" w:color="000000"/>
              <w:right w:val="single" w:sz="4" w:space="0" w:color="000000"/>
            </w:tcBorders>
          </w:tcPr>
          <w:p w:rsidR="00662826" w:rsidRDefault="00662826"/>
        </w:tc>
        <w:tc>
          <w:tcPr>
            <w:tcW w:w="4839" w:type="dxa"/>
            <w:tcBorders>
              <w:top w:val="none" w:sz="0" w:space="0" w:color="020000"/>
              <w:left w:val="single" w:sz="4" w:space="0" w:color="000000"/>
              <w:bottom w:val="single" w:sz="4" w:space="0" w:color="000000"/>
              <w:right w:val="single" w:sz="4" w:space="0" w:color="000000"/>
            </w:tcBorders>
          </w:tcPr>
          <w:p w:rsidR="00662826" w:rsidRDefault="00000000">
            <w:pPr>
              <w:spacing w:line="181" w:lineRule="exact"/>
              <w:ind w:left="720" w:right="432" w:hanging="648"/>
              <w:textAlignment w:val="baseline"/>
              <w:rPr>
                <w:rFonts w:ascii="Arial" w:eastAsia="Arial" w:hAnsi="Arial"/>
                <w:b/>
                <w:color w:val="000000"/>
                <w:sz w:val="21"/>
              </w:rPr>
            </w:pPr>
            <w:r>
              <w:rPr>
                <w:rFonts w:ascii="Arial" w:eastAsia="Arial" w:hAnsi="Arial"/>
                <w:b/>
                <w:color w:val="000000"/>
                <w:sz w:val="21"/>
              </w:rPr>
              <w:t>Sunday 1</w:t>
            </w:r>
            <w:r w:rsidR="008D74FA">
              <w:rPr>
                <w:rFonts w:ascii="Arial" w:eastAsia="Arial" w:hAnsi="Arial"/>
                <w:b/>
                <w:color w:val="000000"/>
                <w:sz w:val="21"/>
              </w:rPr>
              <w:t>4</w:t>
            </w:r>
            <w:r>
              <w:rPr>
                <w:rFonts w:ascii="Arial" w:eastAsia="Arial" w:hAnsi="Arial"/>
                <w:b/>
                <w:color w:val="000000"/>
                <w:sz w:val="21"/>
                <w:vertAlign w:val="superscript"/>
              </w:rPr>
              <w:t>h</w:t>
            </w:r>
            <w:r>
              <w:rPr>
                <w:rFonts w:ascii="Arial" w:eastAsia="Arial" w:hAnsi="Arial"/>
                <w:b/>
                <w:color w:val="000000"/>
                <w:sz w:val="21"/>
              </w:rPr>
              <w:t xml:space="preserve"> September 202</w:t>
            </w:r>
            <w:r w:rsidR="008D74FA">
              <w:rPr>
                <w:rFonts w:ascii="Arial" w:eastAsia="Arial" w:hAnsi="Arial"/>
                <w:b/>
                <w:color w:val="000000"/>
                <w:sz w:val="21"/>
              </w:rPr>
              <w:t>5</w:t>
            </w:r>
            <w:r>
              <w:rPr>
                <w:rFonts w:ascii="Arial" w:eastAsia="Arial" w:hAnsi="Arial"/>
                <w:b/>
                <w:color w:val="000000"/>
                <w:sz w:val="21"/>
              </w:rPr>
              <w:t xml:space="preserve"> – 18 Hole Event </w:t>
            </w:r>
            <w:r>
              <w:rPr>
                <w:rFonts w:ascii="Arial" w:eastAsia="Arial" w:hAnsi="Arial"/>
                <w:color w:val="002060"/>
                <w:sz w:val="21"/>
              </w:rPr>
              <w:t>Foursome Championship</w:t>
            </w:r>
          </w:p>
          <w:p w:rsidR="00662826" w:rsidRDefault="00000000">
            <w:pPr>
              <w:spacing w:before="4" w:line="235" w:lineRule="exact"/>
              <w:ind w:left="720"/>
              <w:textAlignment w:val="baseline"/>
              <w:rPr>
                <w:rFonts w:ascii="Arial" w:eastAsia="Arial" w:hAnsi="Arial"/>
                <w:color w:val="002060"/>
                <w:sz w:val="21"/>
              </w:rPr>
            </w:pPr>
            <w:r>
              <w:rPr>
                <w:rFonts w:ascii="Arial" w:eastAsia="Arial" w:hAnsi="Arial"/>
                <w:color w:val="002060"/>
                <w:sz w:val="21"/>
              </w:rPr>
              <w:t>Foursome Handicap</w:t>
            </w:r>
          </w:p>
          <w:p w:rsidR="00662826" w:rsidRDefault="00000000">
            <w:pPr>
              <w:spacing w:after="506" w:line="216" w:lineRule="exact"/>
              <w:ind w:left="720" w:right="684"/>
              <w:textAlignment w:val="baseline"/>
              <w:rPr>
                <w:rFonts w:ascii="Arial" w:eastAsia="Arial" w:hAnsi="Arial"/>
                <w:i/>
                <w:color w:val="002060"/>
                <w:sz w:val="19"/>
              </w:rPr>
            </w:pPr>
            <w:r>
              <w:rPr>
                <w:rFonts w:ascii="Arial" w:eastAsia="Arial" w:hAnsi="Arial"/>
                <w:i/>
                <w:color w:val="002060"/>
                <w:sz w:val="19"/>
              </w:rPr>
              <w:t>Winners and Runners-up trophies in both Gross and Nett events depending on the number of entries.</w:t>
            </w:r>
          </w:p>
        </w:tc>
        <w:tc>
          <w:tcPr>
            <w:tcW w:w="2424" w:type="dxa"/>
            <w:vMerge/>
            <w:tcBorders>
              <w:top w:val="single" w:sz="0" w:space="0" w:color="000000"/>
              <w:left w:val="single" w:sz="4" w:space="0" w:color="000000"/>
              <w:bottom w:val="single" w:sz="4" w:space="0" w:color="000000"/>
              <w:right w:val="single" w:sz="4" w:space="0" w:color="000000"/>
            </w:tcBorders>
          </w:tcPr>
          <w:p w:rsidR="00662826" w:rsidRDefault="00662826"/>
        </w:tc>
        <w:tc>
          <w:tcPr>
            <w:tcW w:w="1392" w:type="dxa"/>
            <w:vMerge/>
            <w:tcBorders>
              <w:top w:val="single" w:sz="0" w:space="0" w:color="000000"/>
              <w:left w:val="single" w:sz="4" w:space="0" w:color="000000"/>
              <w:bottom w:val="single" w:sz="4" w:space="0" w:color="000000"/>
              <w:right w:val="single" w:sz="4" w:space="0" w:color="000000"/>
            </w:tcBorders>
          </w:tcPr>
          <w:p w:rsidR="00662826" w:rsidRDefault="00662826"/>
        </w:tc>
      </w:tr>
      <w:tr w:rsidR="00662826">
        <w:trPr>
          <w:trHeight w:hRule="exact" w:val="341"/>
        </w:trPr>
        <w:tc>
          <w:tcPr>
            <w:tcW w:w="8309" w:type="dxa"/>
            <w:gridSpan w:val="3"/>
            <w:tcBorders>
              <w:top w:val="single" w:sz="4" w:space="0" w:color="000000"/>
              <w:left w:val="single" w:sz="4" w:space="0" w:color="000000"/>
              <w:bottom w:val="single" w:sz="4" w:space="0" w:color="000000"/>
              <w:right w:val="single" w:sz="4" w:space="0" w:color="000000"/>
            </w:tcBorders>
            <w:vAlign w:val="center"/>
          </w:tcPr>
          <w:p w:rsidR="00662826" w:rsidRDefault="00000000">
            <w:pPr>
              <w:spacing w:before="53" w:after="54" w:line="233" w:lineRule="exact"/>
              <w:ind w:right="5354"/>
              <w:jc w:val="right"/>
              <w:textAlignment w:val="baseline"/>
              <w:rPr>
                <w:rFonts w:ascii="Arial" w:eastAsia="Arial" w:hAnsi="Arial"/>
                <w:b/>
                <w:color w:val="002060"/>
                <w:sz w:val="21"/>
              </w:rPr>
            </w:pPr>
            <w:r>
              <w:rPr>
                <w:rFonts w:ascii="Arial" w:eastAsia="Arial" w:hAnsi="Arial"/>
                <w:b/>
                <w:color w:val="002060"/>
                <w:sz w:val="21"/>
              </w:rPr>
              <w:t>TOTAL ENTRY FEE</w:t>
            </w:r>
          </w:p>
        </w:tc>
        <w:tc>
          <w:tcPr>
            <w:tcW w:w="1392" w:type="dxa"/>
            <w:tcBorders>
              <w:top w:val="single" w:sz="4" w:space="0" w:color="000000"/>
              <w:left w:val="single" w:sz="4" w:space="0" w:color="000000"/>
              <w:bottom w:val="single" w:sz="4" w:space="0" w:color="000000"/>
              <w:right w:val="single" w:sz="4" w:space="0" w:color="000000"/>
            </w:tcBorders>
            <w:vAlign w:val="center"/>
          </w:tcPr>
          <w:p w:rsidR="00662826" w:rsidRDefault="00000000">
            <w:pPr>
              <w:spacing w:before="59" w:after="55" w:line="226" w:lineRule="exact"/>
              <w:ind w:right="783"/>
              <w:jc w:val="right"/>
              <w:textAlignment w:val="baseline"/>
              <w:rPr>
                <w:rFonts w:ascii="Arial" w:eastAsia="Arial" w:hAnsi="Arial"/>
                <w:color w:val="002060"/>
                <w:sz w:val="21"/>
              </w:rPr>
            </w:pPr>
            <w:r>
              <w:rPr>
                <w:rFonts w:ascii="Arial" w:eastAsia="Arial" w:hAnsi="Arial"/>
                <w:color w:val="002060"/>
                <w:sz w:val="21"/>
              </w:rPr>
              <w:t>$</w:t>
            </w:r>
          </w:p>
        </w:tc>
      </w:tr>
    </w:tbl>
    <w:p w:rsidR="00662826" w:rsidRDefault="00662826">
      <w:pPr>
        <w:spacing w:after="226" w:line="20" w:lineRule="exact"/>
      </w:pPr>
    </w:p>
    <w:p w:rsidR="00662826" w:rsidRDefault="00000000">
      <w:pPr>
        <w:spacing w:before="8" w:line="233" w:lineRule="exact"/>
        <w:ind w:left="288"/>
        <w:textAlignment w:val="baseline"/>
        <w:rPr>
          <w:rFonts w:ascii="Arial" w:eastAsia="Arial" w:hAnsi="Arial"/>
          <w:b/>
          <w:color w:val="002060"/>
          <w:spacing w:val="-8"/>
          <w:sz w:val="21"/>
        </w:rPr>
      </w:pPr>
      <w:r>
        <w:rPr>
          <w:rFonts w:ascii="Arial" w:eastAsia="Arial" w:hAnsi="Arial"/>
          <w:b/>
          <w:color w:val="002060"/>
          <w:spacing w:val="-8"/>
          <w:sz w:val="21"/>
        </w:rPr>
        <w:t>Payable By:</w:t>
      </w:r>
    </w:p>
    <w:p w:rsidR="00662826" w:rsidRDefault="00000000">
      <w:pPr>
        <w:spacing w:before="455" w:line="226" w:lineRule="exact"/>
        <w:ind w:left="288"/>
        <w:textAlignment w:val="baseline"/>
        <w:rPr>
          <w:rFonts w:ascii="Arial" w:eastAsia="Arial" w:hAnsi="Arial"/>
          <w:color w:val="002060"/>
          <w:spacing w:val="-5"/>
          <w:sz w:val="21"/>
        </w:rPr>
      </w:pPr>
      <w:r>
        <w:rPr>
          <w:rFonts w:ascii="Arial" w:eastAsia="Arial" w:hAnsi="Arial"/>
          <w:color w:val="002060"/>
          <w:spacing w:val="-5"/>
          <w:sz w:val="21"/>
        </w:rPr>
        <w:t>Direct Deposit: Bendigo Bank</w:t>
      </w:r>
    </w:p>
    <w:p w:rsidR="00662826" w:rsidRDefault="00000000">
      <w:pPr>
        <w:spacing w:line="226" w:lineRule="exact"/>
        <w:ind w:left="288"/>
        <w:textAlignment w:val="baseline"/>
        <w:rPr>
          <w:rFonts w:ascii="Arial" w:eastAsia="Arial" w:hAnsi="Arial"/>
          <w:color w:val="002060"/>
          <w:spacing w:val="-7"/>
          <w:sz w:val="21"/>
        </w:rPr>
      </w:pPr>
      <w:r>
        <w:rPr>
          <w:rFonts w:ascii="Arial" w:eastAsia="Arial" w:hAnsi="Arial"/>
          <w:color w:val="002060"/>
          <w:spacing w:val="-7"/>
          <w:sz w:val="21"/>
        </w:rPr>
        <w:t>BSB: 633 000</w:t>
      </w:r>
    </w:p>
    <w:p w:rsidR="00662826" w:rsidRDefault="00000000">
      <w:pPr>
        <w:spacing w:before="4" w:line="226" w:lineRule="exact"/>
        <w:ind w:left="288"/>
        <w:textAlignment w:val="baseline"/>
        <w:rPr>
          <w:rFonts w:ascii="Arial" w:eastAsia="Arial" w:hAnsi="Arial"/>
          <w:color w:val="002060"/>
          <w:spacing w:val="-5"/>
          <w:sz w:val="21"/>
        </w:rPr>
      </w:pPr>
      <w:r>
        <w:rPr>
          <w:rFonts w:ascii="Arial" w:eastAsia="Arial" w:hAnsi="Arial"/>
          <w:color w:val="002060"/>
          <w:spacing w:val="-5"/>
          <w:sz w:val="21"/>
        </w:rPr>
        <w:t>Account Number: 110440336</w:t>
      </w:r>
    </w:p>
    <w:p w:rsidR="00662826" w:rsidRDefault="00000000">
      <w:pPr>
        <w:spacing w:line="226" w:lineRule="exact"/>
        <w:ind w:left="288"/>
        <w:textAlignment w:val="baseline"/>
        <w:rPr>
          <w:rFonts w:ascii="Arial" w:eastAsia="Arial" w:hAnsi="Arial"/>
          <w:color w:val="002060"/>
          <w:spacing w:val="-9"/>
          <w:sz w:val="21"/>
        </w:rPr>
      </w:pPr>
      <w:r>
        <w:rPr>
          <w:rFonts w:ascii="Arial" w:eastAsia="Arial" w:hAnsi="Arial"/>
          <w:color w:val="002060"/>
          <w:spacing w:val="-9"/>
          <w:sz w:val="21"/>
        </w:rPr>
        <w:t>NORTHERN GOLF</w:t>
      </w:r>
    </w:p>
    <w:p w:rsidR="00662826" w:rsidRDefault="00000000">
      <w:pPr>
        <w:spacing w:line="223" w:lineRule="exact"/>
        <w:ind w:left="288"/>
        <w:textAlignment w:val="baseline"/>
        <w:rPr>
          <w:rFonts w:ascii="Arial" w:eastAsia="Arial" w:hAnsi="Arial"/>
          <w:color w:val="002060"/>
          <w:spacing w:val="-5"/>
          <w:sz w:val="21"/>
        </w:rPr>
      </w:pPr>
      <w:r>
        <w:rPr>
          <w:rFonts w:ascii="Arial" w:eastAsia="Arial" w:hAnsi="Arial"/>
          <w:color w:val="002060"/>
          <w:spacing w:val="-5"/>
          <w:sz w:val="21"/>
        </w:rPr>
        <w:t>Use player 1 surname as reference</w:t>
      </w:r>
    </w:p>
    <w:sectPr w:rsidR="00662826">
      <w:type w:val="continuous"/>
      <w:pgSz w:w="12240" w:h="15840"/>
      <w:pgMar w:top="720" w:right="1027" w:bottom="2144" w:left="9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6036A"/>
    <w:multiLevelType w:val="multilevel"/>
    <w:tmpl w:val="B3BE3566"/>
    <w:lvl w:ilvl="0">
      <w:start w:val="1"/>
      <w:numFmt w:val="decimal"/>
      <w:lvlText w:val="%1."/>
      <w:lvlJc w:val="left"/>
      <w:pPr>
        <w:tabs>
          <w:tab w:val="left" w:pos="504"/>
        </w:tabs>
      </w:pPr>
      <w:rPr>
        <w:rFonts w:ascii="Arial" w:eastAsia="Arial" w:hAnsi="Arial"/>
        <w:b/>
        <w:color w:val="00206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160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26"/>
    <w:rsid w:val="000548E2"/>
    <w:rsid w:val="0023498F"/>
    <w:rsid w:val="0065523F"/>
    <w:rsid w:val="00662826"/>
    <w:rsid w:val="007A4C85"/>
    <w:rsid w:val="007C5906"/>
    <w:rsid w:val="008D74FA"/>
    <w:rsid w:val="00A53CE6"/>
    <w:rsid w:val="00A761A0"/>
    <w:rsid w:val="00E15360"/>
    <w:rsid w:val="00FE0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4D947-52B6-4DEE-8567-DB1ABA96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lfaustralia.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mailto:info@northerngolf.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  Northern Golf Foursomes entry</dc:title>
  <dc:creator>Northern Golf Inc</dc:creator>
  <cp:lastModifiedBy>Northern Golf Club</cp:lastModifiedBy>
  <cp:revision>2</cp:revision>
  <cp:lastPrinted>2025-08-06T00:21:00Z</cp:lastPrinted>
  <dcterms:created xsi:type="dcterms:W3CDTF">2025-08-13T01:47:00Z</dcterms:created>
  <dcterms:modified xsi:type="dcterms:W3CDTF">2025-08-13T01:47:00Z</dcterms:modified>
</cp:coreProperties>
</file>